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7BA" w:rsidRPr="003607BA" w:rsidRDefault="00C15DF3" w:rsidP="003607BA">
      <w:pPr>
        <w:spacing w:before="100" w:beforeAutospacing="1" w:after="100" w:afterAutospacing="1"/>
        <w:outlineLvl w:val="2"/>
        <w:rPr>
          <w:rFonts w:ascii="Times New Roman" w:eastAsia="Times New Roman" w:hAnsi="Times New Roman"/>
          <w:b/>
          <w:bCs/>
          <w:color w:val="000000"/>
          <w:sz w:val="27"/>
          <w:szCs w:val="27"/>
          <w:lang w:eastAsia="zh-CN"/>
        </w:rPr>
      </w:pPr>
      <w:r>
        <w:rPr>
          <w:rFonts w:ascii="Times New Roman" w:eastAsia="Times New Roman" w:hAnsi="Times New Roman"/>
          <w:b/>
          <w:bCs/>
          <w:color w:val="000000"/>
          <w:sz w:val="27"/>
          <w:szCs w:val="27"/>
          <w:lang w:eastAsia="zh-CN"/>
        </w:rPr>
        <w:t>VISIONARY COMPOSER</w:t>
      </w:r>
      <w:r w:rsidR="003607BA" w:rsidRPr="003607BA">
        <w:rPr>
          <w:rFonts w:ascii="Times New Roman" w:eastAsia="Times New Roman" w:hAnsi="Times New Roman"/>
          <w:b/>
          <w:bCs/>
          <w:color w:val="000000"/>
          <w:sz w:val="27"/>
          <w:szCs w:val="27"/>
          <w:lang w:eastAsia="zh-CN"/>
        </w:rPr>
        <w:t xml:space="preserve"> </w:t>
      </w:r>
      <w:r w:rsidR="00D83FCE">
        <w:rPr>
          <w:rFonts w:ascii="Times New Roman" w:eastAsia="Times New Roman" w:hAnsi="Times New Roman"/>
          <w:b/>
          <w:bCs/>
          <w:color w:val="000000"/>
          <w:sz w:val="27"/>
          <w:szCs w:val="27"/>
          <w:lang w:eastAsia="zh-CN"/>
        </w:rPr>
        <w:t>Leong</w:t>
      </w:r>
      <w:r>
        <w:rPr>
          <w:rFonts w:ascii="Times New Roman" w:eastAsia="Times New Roman" w:hAnsi="Times New Roman"/>
          <w:b/>
          <w:bCs/>
          <w:color w:val="000000"/>
          <w:sz w:val="27"/>
          <w:szCs w:val="27"/>
          <w:lang w:eastAsia="zh-CN"/>
        </w:rPr>
        <w:t xml:space="preserve"> Lau</w:t>
      </w:r>
      <w:r w:rsidR="003607BA" w:rsidRPr="003607BA">
        <w:rPr>
          <w:rFonts w:ascii="Times New Roman" w:eastAsia="Times New Roman" w:hAnsi="Times New Roman"/>
          <w:b/>
          <w:bCs/>
          <w:color w:val="000000"/>
          <w:sz w:val="27"/>
          <w:szCs w:val="27"/>
          <w:lang w:eastAsia="zh-CN"/>
        </w:rPr>
        <w:t xml:space="preserve">: </w:t>
      </w:r>
      <w:r w:rsidR="00D83FCE">
        <w:rPr>
          <w:rFonts w:ascii="Times New Roman" w:eastAsia="Times New Roman" w:hAnsi="Times New Roman"/>
          <w:b/>
          <w:bCs/>
          <w:color w:val="000000"/>
          <w:sz w:val="27"/>
          <w:szCs w:val="27"/>
          <w:lang w:eastAsia="zh-CN"/>
        </w:rPr>
        <w:t>Musician</w:t>
      </w:r>
      <w:r>
        <w:rPr>
          <w:rFonts w:ascii="Times New Roman" w:eastAsia="Times New Roman" w:hAnsi="Times New Roman"/>
          <w:b/>
          <w:bCs/>
          <w:color w:val="000000"/>
          <w:sz w:val="27"/>
          <w:szCs w:val="27"/>
          <w:lang w:eastAsia="zh-CN"/>
        </w:rPr>
        <w:t xml:space="preserve"> of East West cultures</w:t>
      </w:r>
      <w:r w:rsidR="003607BA" w:rsidRPr="003607BA">
        <w:rPr>
          <w:rFonts w:ascii="Times New Roman" w:eastAsia="Times New Roman" w:hAnsi="Times New Roman"/>
          <w:b/>
          <w:bCs/>
          <w:color w:val="000000"/>
          <w:sz w:val="27"/>
          <w:szCs w:val="27"/>
          <w:lang w:eastAsia="zh-CN"/>
        </w:rPr>
        <w:t xml:space="preserve"> </w:t>
      </w:r>
      <w:r w:rsidR="003607BA" w:rsidRPr="003607BA">
        <w:rPr>
          <w:rFonts w:ascii="Times New Roman" w:eastAsia="Times New Roman" w:hAnsi="Times New Roman"/>
          <w:b/>
          <w:bCs/>
          <w:color w:val="000000"/>
          <w:sz w:val="27"/>
          <w:szCs w:val="27"/>
          <w:lang w:eastAsia="zh-CN"/>
        </w:rPr>
        <w:br/>
      </w:r>
    </w:p>
    <w:tbl>
      <w:tblPr>
        <w:tblW w:w="5000" w:type="pct"/>
        <w:jc w:val="center"/>
        <w:tblCellSpacing w:w="15" w:type="dxa"/>
        <w:shd w:val="clear" w:color="auto" w:fill="000000"/>
        <w:tblCellMar>
          <w:top w:w="15" w:type="dxa"/>
          <w:left w:w="15" w:type="dxa"/>
          <w:bottom w:w="15" w:type="dxa"/>
          <w:right w:w="15" w:type="dxa"/>
        </w:tblCellMar>
        <w:tblLook w:val="04A0"/>
      </w:tblPr>
      <w:tblGrid>
        <w:gridCol w:w="353"/>
        <w:gridCol w:w="8465"/>
        <w:gridCol w:w="298"/>
      </w:tblGrid>
      <w:tr w:rsidR="003607BA" w:rsidRPr="003607BA" w:rsidTr="003607BA">
        <w:trPr>
          <w:gridAfter w:val="1"/>
          <w:wAfter w:w="1546" w:type="dxa"/>
          <w:tblCellSpacing w:w="15" w:type="dxa"/>
          <w:jc w:val="center"/>
        </w:trPr>
        <w:tc>
          <w:tcPr>
            <w:tcW w:w="0" w:type="auto"/>
            <w:shd w:val="clear" w:color="auto" w:fill="000000"/>
            <w:vAlign w:val="center"/>
            <w:hideMark/>
          </w:tcPr>
          <w:p w:rsidR="003607BA" w:rsidRPr="003607BA" w:rsidRDefault="003607BA" w:rsidP="003607BA">
            <w:pPr>
              <w:rPr>
                <w:rFonts w:ascii="Times New Roman" w:eastAsia="Times New Roman" w:hAnsi="Times New Roman"/>
                <w:color w:val="000000"/>
                <w:sz w:val="24"/>
                <w:lang w:eastAsia="zh-CN"/>
              </w:rPr>
            </w:pPr>
          </w:p>
        </w:tc>
        <w:tc>
          <w:tcPr>
            <w:tcW w:w="0" w:type="auto"/>
            <w:shd w:val="clear" w:color="auto" w:fill="000000"/>
            <w:vAlign w:val="center"/>
            <w:hideMark/>
          </w:tcPr>
          <w:p w:rsidR="003607BA" w:rsidRPr="003607BA" w:rsidRDefault="003607BA" w:rsidP="003607BA">
            <w:pPr>
              <w:rPr>
                <w:rFonts w:ascii="Times New Roman" w:eastAsia="Times New Roman" w:hAnsi="Times New Roman"/>
                <w:color w:val="000000"/>
                <w:sz w:val="24"/>
                <w:lang w:eastAsia="zh-CN"/>
              </w:rPr>
            </w:pPr>
          </w:p>
        </w:tc>
      </w:tr>
      <w:tr w:rsidR="003607BA" w:rsidRPr="003607BA" w:rsidTr="003607BA">
        <w:trPr>
          <w:tblCellSpacing w:w="15" w:type="dxa"/>
          <w:jc w:val="center"/>
        </w:trPr>
        <w:tc>
          <w:tcPr>
            <w:tcW w:w="0" w:type="auto"/>
            <w:shd w:val="clear" w:color="auto" w:fill="000000"/>
            <w:vAlign w:val="center"/>
            <w:hideMark/>
          </w:tcPr>
          <w:p w:rsidR="003607BA" w:rsidRPr="003607BA" w:rsidRDefault="003607BA" w:rsidP="003607BA">
            <w:pPr>
              <w:rPr>
                <w:rFonts w:ascii="Times New Roman" w:eastAsia="Times New Roman" w:hAnsi="Times New Roman"/>
                <w:color w:val="000000"/>
                <w:sz w:val="24"/>
                <w:lang w:eastAsia="zh-CN"/>
              </w:rPr>
            </w:pPr>
          </w:p>
        </w:tc>
        <w:tc>
          <w:tcPr>
            <w:tcW w:w="0" w:type="auto"/>
            <w:shd w:val="clear" w:color="auto" w:fill="000000"/>
            <w:vAlign w:val="center"/>
            <w:hideMark/>
          </w:tcPr>
          <w:p w:rsidR="003607BA" w:rsidRPr="003607BA" w:rsidRDefault="003607BA" w:rsidP="003607BA">
            <w:pPr>
              <w:rPr>
                <w:rFonts w:ascii="Times New Roman" w:eastAsia="Times New Roman" w:hAnsi="Times New Roman"/>
                <w:color w:val="000000"/>
                <w:sz w:val="24"/>
                <w:lang w:eastAsia="zh-CN"/>
              </w:rPr>
            </w:pPr>
          </w:p>
        </w:tc>
        <w:tc>
          <w:tcPr>
            <w:tcW w:w="0" w:type="auto"/>
            <w:shd w:val="clear" w:color="auto" w:fill="000000"/>
            <w:vAlign w:val="center"/>
            <w:hideMark/>
          </w:tcPr>
          <w:p w:rsidR="003607BA" w:rsidRPr="003607BA" w:rsidRDefault="003607BA" w:rsidP="003607BA">
            <w:pPr>
              <w:rPr>
                <w:rFonts w:ascii="Times New Roman" w:eastAsia="Times New Roman" w:hAnsi="Times New Roman"/>
                <w:color w:val="000000"/>
                <w:sz w:val="24"/>
                <w:lang w:eastAsia="zh-CN"/>
              </w:rPr>
            </w:pPr>
          </w:p>
        </w:tc>
      </w:tr>
      <w:tr w:rsidR="003607BA" w:rsidRPr="003607BA" w:rsidTr="003607BA">
        <w:trPr>
          <w:tblCellSpacing w:w="15" w:type="dxa"/>
          <w:jc w:val="center"/>
        </w:trPr>
        <w:tc>
          <w:tcPr>
            <w:tcW w:w="150" w:type="pct"/>
            <w:shd w:val="clear" w:color="auto" w:fill="CC3300"/>
            <w:vAlign w:val="center"/>
            <w:hideMark/>
          </w:tcPr>
          <w:p w:rsidR="003607BA" w:rsidRPr="003607BA" w:rsidRDefault="003607BA" w:rsidP="003607BA">
            <w:pPr>
              <w:jc w:val="center"/>
              <w:rPr>
                <w:rFonts w:ascii="Times New Roman" w:eastAsia="Times New Roman" w:hAnsi="Times New Roman"/>
                <w:color w:val="CC3300"/>
                <w:sz w:val="24"/>
                <w:lang w:eastAsia="zh-CN"/>
              </w:rPr>
            </w:pPr>
            <w:r w:rsidRPr="003607BA">
              <w:rPr>
                <w:rFonts w:ascii="Times New Roman" w:eastAsia="Times New Roman" w:hAnsi="Times New Roman"/>
                <w:color w:val="CC3300"/>
                <w:sz w:val="24"/>
                <w:lang w:eastAsia="zh-CN"/>
              </w:rPr>
              <w:t xml:space="preserve">. . . </w:t>
            </w:r>
          </w:p>
        </w:tc>
        <w:tc>
          <w:tcPr>
            <w:tcW w:w="4000" w:type="pct"/>
            <w:shd w:val="clear" w:color="auto" w:fill="FFFFFF"/>
            <w:vAlign w:val="center"/>
            <w:hideMark/>
          </w:tcPr>
          <w:p w:rsidR="00D83FCE" w:rsidRDefault="003607BA" w:rsidP="003607BA">
            <w:pPr>
              <w:spacing w:beforeAutospacing="1" w:after="100" w:afterAutospacing="1"/>
              <w:outlineLvl w:val="2"/>
              <w:rPr>
                <w:rFonts w:ascii="Times New Roman" w:eastAsia="Times New Roman" w:hAnsi="Times New Roman"/>
                <w:b/>
                <w:bCs/>
                <w:color w:val="CC3300"/>
                <w:sz w:val="27"/>
                <w:szCs w:val="27"/>
                <w:lang w:eastAsia="zh-CN"/>
              </w:rPr>
            </w:pPr>
            <w:r w:rsidRPr="003607BA">
              <w:rPr>
                <w:rFonts w:ascii="Times New Roman" w:eastAsia="Times New Roman" w:hAnsi="Times New Roman"/>
                <w:b/>
                <w:bCs/>
                <w:color w:val="CC3300"/>
                <w:sz w:val="27"/>
                <w:szCs w:val="27"/>
                <w:lang w:eastAsia="zh-CN"/>
              </w:rPr>
              <w:br/>
            </w:r>
            <w:r w:rsidRPr="003607BA">
              <w:rPr>
                <w:rFonts w:ascii="Times New Roman" w:eastAsia="Times New Roman" w:hAnsi="Times New Roman"/>
                <w:b/>
                <w:bCs/>
                <w:color w:val="CC3300"/>
                <w:sz w:val="27"/>
                <w:szCs w:val="27"/>
                <w:lang w:eastAsia="zh-CN"/>
              </w:rPr>
              <w:br/>
              <w:t>"</w:t>
            </w:r>
            <w:r w:rsidR="00D83FCE">
              <w:rPr>
                <w:rFonts w:ascii="Times New Roman" w:eastAsia="Times New Roman" w:hAnsi="Times New Roman"/>
                <w:b/>
                <w:bCs/>
                <w:color w:val="CC3300"/>
                <w:sz w:val="27"/>
                <w:szCs w:val="27"/>
                <w:lang w:eastAsia="zh-CN"/>
              </w:rPr>
              <w:t>MUSIC COMPOSITION</w:t>
            </w:r>
            <w:r w:rsidRPr="003607BA">
              <w:rPr>
                <w:rFonts w:ascii="Times New Roman" w:eastAsia="Times New Roman" w:hAnsi="Times New Roman"/>
                <w:b/>
                <w:bCs/>
                <w:color w:val="CC3300"/>
                <w:sz w:val="27"/>
                <w:szCs w:val="27"/>
                <w:lang w:eastAsia="zh-CN"/>
              </w:rPr>
              <w:t xml:space="preserve"> IS VISION" </w:t>
            </w:r>
            <w:r w:rsidR="00D83FCE">
              <w:rPr>
                <w:rFonts w:ascii="Times New Roman" w:eastAsia="Times New Roman" w:hAnsi="Times New Roman"/>
                <w:b/>
                <w:bCs/>
                <w:color w:val="CC3300"/>
                <w:sz w:val="27"/>
                <w:szCs w:val="27"/>
                <w:lang w:eastAsia="zh-CN"/>
              </w:rPr>
              <w:t>–</w:t>
            </w:r>
            <w:r w:rsidRPr="003607BA">
              <w:rPr>
                <w:rFonts w:ascii="Times New Roman" w:eastAsia="Times New Roman" w:hAnsi="Times New Roman"/>
                <w:b/>
                <w:bCs/>
                <w:color w:val="CC3300"/>
                <w:sz w:val="27"/>
                <w:szCs w:val="27"/>
                <w:lang w:eastAsia="zh-CN"/>
              </w:rPr>
              <w:t xml:space="preserve"> </w:t>
            </w:r>
          </w:p>
          <w:p w:rsidR="003607BA" w:rsidRPr="003607BA" w:rsidRDefault="003607BA" w:rsidP="003607BA">
            <w:pPr>
              <w:spacing w:beforeAutospacing="1" w:after="100" w:afterAutospacing="1"/>
              <w:outlineLvl w:val="2"/>
              <w:rPr>
                <w:rFonts w:ascii="Times New Roman" w:eastAsia="Times New Roman" w:hAnsi="Times New Roman"/>
                <w:b/>
                <w:bCs/>
                <w:color w:val="CC3300"/>
                <w:sz w:val="27"/>
                <w:szCs w:val="27"/>
                <w:lang w:eastAsia="zh-CN"/>
              </w:rPr>
            </w:pPr>
            <w:r w:rsidRPr="003607BA">
              <w:rPr>
                <w:rFonts w:ascii="Times New Roman" w:eastAsia="Times New Roman" w:hAnsi="Times New Roman"/>
                <w:b/>
                <w:bCs/>
                <w:color w:val="CC3300"/>
                <w:sz w:val="27"/>
                <w:szCs w:val="27"/>
                <w:lang w:eastAsia="zh-CN"/>
              </w:rPr>
              <w:t xml:space="preserve">"VISION IS LOVE" </w:t>
            </w:r>
          </w:p>
          <w:p w:rsidR="003607BA" w:rsidRPr="003607BA" w:rsidRDefault="003607BA" w:rsidP="003607BA">
            <w:pPr>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According to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theory and practice,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vision. </w:t>
            </w:r>
            <w:r w:rsidR="00D83FCE">
              <w:rPr>
                <w:rFonts w:ascii="Times New Roman" w:eastAsia="Times New Roman" w:hAnsi="Times New Roman"/>
                <w:color w:val="000000"/>
                <w:sz w:val="24"/>
                <w:lang w:eastAsia="zh-CN"/>
              </w:rPr>
              <w:t>Musician</w:t>
            </w:r>
            <w:r w:rsidRPr="003607BA">
              <w:rPr>
                <w:rFonts w:ascii="Times New Roman" w:eastAsia="Times New Roman" w:hAnsi="Times New Roman"/>
                <w:color w:val="000000"/>
                <w:sz w:val="24"/>
                <w:lang w:eastAsia="zh-CN"/>
              </w:rPr>
              <w:t xml:space="preserve">s and critics have often used this term carelessly, but in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work "vision" has several definite meanings that cohere in his organic philosophy of </w:t>
            </w:r>
            <w:r w:rsidR="00D83FCE">
              <w:rPr>
                <w:rFonts w:ascii="Times New Roman" w:eastAsia="Times New Roman" w:hAnsi="Times New Roman"/>
                <w:color w:val="000000"/>
                <w:sz w:val="24"/>
                <w:lang w:eastAsia="zh-CN"/>
              </w:rPr>
              <w:t>music performance</w:t>
            </w:r>
            <w:r w:rsidRPr="003607BA">
              <w:rPr>
                <w:rFonts w:ascii="Times New Roman" w:eastAsia="Times New Roman" w:hAnsi="Times New Roman"/>
                <w:color w:val="000000"/>
                <w:sz w:val="24"/>
                <w:lang w:eastAsia="zh-CN"/>
              </w:rPr>
              <w:t>-in-</w:t>
            </w:r>
            <w:r w:rsidR="00C15DF3">
              <w:rPr>
                <w:rFonts w:ascii="Times New Roman" w:eastAsia="Times New Roman" w:hAnsi="Times New Roman"/>
                <w:color w:val="000000"/>
                <w:sz w:val="24"/>
                <w:lang w:eastAsia="zh-CN"/>
              </w:rPr>
              <w:t xml:space="preserve">the global </w:t>
            </w:r>
            <w:r w:rsidRPr="003607BA">
              <w:rPr>
                <w:rFonts w:ascii="Times New Roman" w:eastAsia="Times New Roman" w:hAnsi="Times New Roman"/>
                <w:color w:val="000000"/>
                <w:sz w:val="24"/>
                <w:lang w:eastAsia="zh-CN"/>
              </w:rPr>
              <w:t xml:space="preserve">community. </w:t>
            </w:r>
            <w:r w:rsidR="00C15DF3">
              <w:rPr>
                <w:rFonts w:ascii="Times New Roman" w:eastAsia="Times New Roman" w:hAnsi="Times New Roman"/>
                <w:noProof/>
                <w:color w:val="000000"/>
                <w:sz w:val="24"/>
                <w:lang w:val="en-US" w:eastAsia="zh-CN"/>
              </w:rPr>
              <w:drawing>
                <wp:inline distT="0" distB="0" distL="0" distR="0">
                  <wp:extent cx="5731510" cy="3499485"/>
                  <wp:effectExtent l="19050" t="0" r="2540" b="0"/>
                  <wp:docPr id="1" name="Picture 0" descr="Leong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gArtwork.jpg"/>
                          <pic:cNvPicPr/>
                        </pic:nvPicPr>
                        <pic:blipFill>
                          <a:blip r:embed="rId4" cstate="print"/>
                          <a:stretch>
                            <a:fillRect/>
                          </a:stretch>
                        </pic:blipFill>
                        <pic:spPr>
                          <a:xfrm>
                            <a:off x="0" y="0"/>
                            <a:ext cx="5731510" cy="3499485"/>
                          </a:xfrm>
                          <a:prstGeom prst="rect">
                            <a:avLst/>
                          </a:prstGeom>
                        </pic:spPr>
                      </pic:pic>
                    </a:graphicData>
                  </a:graphic>
                </wp:inline>
              </w:drawing>
            </w:r>
          </w:p>
          <w:p w:rsidR="003607BA" w:rsidRPr="003607BA" w:rsidRDefault="003607BA" w:rsidP="003607BA">
            <w:pPr>
              <w:spacing w:before="100" w:beforeAutospacing="1" w:after="100" w:afterAutospacing="1"/>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"Vision," referring to phases of a creative process of consciousness, sometimes means contemplation, in which the </w:t>
            </w:r>
            <w:r w:rsidR="00D83FCE">
              <w:rPr>
                <w:rFonts w:ascii="Times New Roman" w:eastAsia="Times New Roman" w:hAnsi="Times New Roman"/>
                <w:color w:val="000000"/>
                <w:sz w:val="24"/>
                <w:lang w:eastAsia="zh-CN"/>
              </w:rPr>
              <w:t>musician</w:t>
            </w:r>
            <w:r w:rsidRPr="003607BA">
              <w:rPr>
                <w:rFonts w:ascii="Times New Roman" w:eastAsia="Times New Roman" w:hAnsi="Times New Roman"/>
                <w:color w:val="000000"/>
                <w:sz w:val="24"/>
                <w:lang w:eastAsia="zh-CN"/>
              </w:rPr>
              <w:t xml:space="preserve"> communed with nature and those he loved, and in which he periodically had oceanic, ecstatic experiences of realization, illumination, or enlightenment. At these times, sensation, perception, thinking, and feeling, especially love, were clarified, purified, and radically expanded; so he claimed that "vision is love." As experience became intellectualized, vision came to mean the act of philosophizing and also the world-view projected by philosophizing; so vision is both sensuous and abstract, non-verbal and literary, personal and transpersonal.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world vision is both conservative in reviving and uniquely synthesizing </w:t>
            </w:r>
            <w:r w:rsidR="00C15DF3">
              <w:rPr>
                <w:rFonts w:ascii="Times New Roman" w:eastAsia="Times New Roman" w:hAnsi="Times New Roman"/>
                <w:color w:val="000000"/>
                <w:sz w:val="24"/>
                <w:lang w:eastAsia="zh-CN"/>
              </w:rPr>
              <w:t>Taoist</w:t>
            </w:r>
            <w:r w:rsidRPr="003607BA">
              <w:rPr>
                <w:rFonts w:ascii="Times New Roman" w:eastAsia="Times New Roman" w:hAnsi="Times New Roman"/>
                <w:color w:val="000000"/>
                <w:sz w:val="24"/>
                <w:lang w:eastAsia="zh-CN"/>
              </w:rPr>
              <w:t xml:space="preserve">-Christian, Classical, </w:t>
            </w:r>
            <w:r w:rsidR="00C15DF3">
              <w:rPr>
                <w:rFonts w:ascii="Times New Roman" w:eastAsia="Times New Roman" w:hAnsi="Times New Roman"/>
                <w:color w:val="000000"/>
                <w:sz w:val="24"/>
                <w:lang w:eastAsia="zh-CN"/>
              </w:rPr>
              <w:t>Hindu</w:t>
            </w:r>
            <w:r w:rsidRPr="003607BA">
              <w:rPr>
                <w:rFonts w:ascii="Times New Roman" w:eastAsia="Times New Roman" w:hAnsi="Times New Roman"/>
                <w:color w:val="000000"/>
                <w:sz w:val="24"/>
                <w:lang w:eastAsia="zh-CN"/>
              </w:rPr>
              <w:t xml:space="preserve">, and modern traditions of spiritual realization, and </w:t>
            </w:r>
            <w:r w:rsidR="00D83FCE">
              <w:rPr>
                <w:rFonts w:ascii="Times New Roman" w:eastAsia="Times New Roman" w:hAnsi="Times New Roman"/>
                <w:color w:val="000000"/>
                <w:sz w:val="24"/>
                <w:lang w:eastAsia="zh-CN"/>
              </w:rPr>
              <w:t>psychedelic</w:t>
            </w:r>
            <w:r w:rsidRPr="003607BA">
              <w:rPr>
                <w:rFonts w:ascii="Times New Roman" w:eastAsia="Times New Roman" w:hAnsi="Times New Roman"/>
                <w:color w:val="000000"/>
                <w:sz w:val="24"/>
                <w:lang w:eastAsia="zh-CN"/>
              </w:rPr>
              <w:t xml:space="preserve"> in its vigorous denunciation of the prevailing impersonality, oppression, and alienation of modern society, technology, and culture, which he believed could be replace by a humane and enlightened way of life. As his personal experiences were </w:t>
            </w:r>
            <w:r w:rsidRPr="003607BA">
              <w:rPr>
                <w:rFonts w:ascii="Times New Roman" w:eastAsia="Times New Roman" w:hAnsi="Times New Roman"/>
                <w:color w:val="000000"/>
                <w:sz w:val="24"/>
                <w:lang w:eastAsia="zh-CN"/>
              </w:rPr>
              <w:lastRenderedPageBreak/>
              <w:t xml:space="preserve">expressed in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vision became the act of </w:t>
            </w:r>
            <w:r w:rsidR="00D83FCE">
              <w:rPr>
                <w:rFonts w:ascii="Times New Roman" w:eastAsia="Times New Roman" w:hAnsi="Times New Roman"/>
                <w:color w:val="000000"/>
                <w:sz w:val="24"/>
                <w:lang w:eastAsia="zh-CN"/>
              </w:rPr>
              <w:t>music performance</w:t>
            </w:r>
            <w:r w:rsidRPr="003607BA">
              <w:rPr>
                <w:rFonts w:ascii="Times New Roman" w:eastAsia="Times New Roman" w:hAnsi="Times New Roman"/>
                <w:color w:val="000000"/>
                <w:sz w:val="24"/>
                <w:lang w:eastAsia="zh-CN"/>
              </w:rPr>
              <w:t xml:space="preserve"> communication, evolving from interpersonal communion and recreating community. His vision is uniquely his, yet it is also universal in scope and validity because it realizes the person in world community.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's world vision reveals his, and our, "</w:t>
            </w:r>
            <w:r w:rsidR="00C15DF3">
              <w:rPr>
                <w:rFonts w:ascii="Times New Roman" w:eastAsia="Times New Roman" w:hAnsi="Times New Roman"/>
                <w:color w:val="000000"/>
                <w:sz w:val="24"/>
                <w:lang w:eastAsia="zh-CN"/>
              </w:rPr>
              <w:t>One Dimensional Man," as Herbert Marcuse</w:t>
            </w:r>
            <w:r w:rsidRPr="003607BA">
              <w:rPr>
                <w:rFonts w:ascii="Times New Roman" w:eastAsia="Times New Roman" w:hAnsi="Times New Roman"/>
                <w:color w:val="000000"/>
                <w:sz w:val="24"/>
                <w:lang w:eastAsia="zh-CN"/>
              </w:rPr>
              <w:t xml:space="preserve"> put</w:t>
            </w:r>
            <w:r w:rsidR="00C15DF3">
              <w:rPr>
                <w:rFonts w:ascii="Times New Roman" w:eastAsia="Times New Roman" w:hAnsi="Times New Roman"/>
                <w:color w:val="000000"/>
                <w:sz w:val="24"/>
                <w:lang w:eastAsia="zh-CN"/>
              </w:rPr>
              <w:t>s</w:t>
            </w:r>
            <w:r w:rsidRPr="003607BA">
              <w:rPr>
                <w:rFonts w:ascii="Times New Roman" w:eastAsia="Times New Roman" w:hAnsi="Times New Roman"/>
                <w:color w:val="000000"/>
                <w:sz w:val="24"/>
                <w:lang w:eastAsia="zh-CN"/>
              </w:rPr>
              <w:t xml:space="preserve"> it</w:t>
            </w:r>
            <w:r w:rsidR="00C15DF3">
              <w:rPr>
                <w:rFonts w:ascii="Times New Roman" w:eastAsia="Times New Roman" w:hAnsi="Times New Roman"/>
                <w:color w:val="000000"/>
                <w:sz w:val="24"/>
                <w:lang w:eastAsia="zh-CN"/>
              </w:rPr>
              <w:t xml:space="preserve"> in his book also called “One Dimensional Man”</w:t>
            </w:r>
            <w:r w:rsidR="00C15DF3">
              <w:rPr>
                <w:rFonts w:ascii="Times New Roman" w:eastAsia="Times New Roman" w:hAnsi="Times New Roman"/>
                <w:noProof/>
                <w:color w:val="000000"/>
                <w:sz w:val="24"/>
                <w:lang w:val="en-US" w:eastAsia="zh-CN"/>
              </w:rPr>
              <w:drawing>
                <wp:inline distT="0" distB="0" distL="0" distR="0">
                  <wp:extent cx="685800" cy="685800"/>
                  <wp:effectExtent l="19050" t="0" r="0" b="0"/>
                  <wp:docPr id="2" name="Picture 1" descr="happy guitarist Le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guitarist Leong.jpeg"/>
                          <pic:cNvPicPr/>
                        </pic:nvPicPr>
                        <pic:blipFill>
                          <a:blip r:embed="rId5" cstate="print"/>
                          <a:stretch>
                            <a:fillRect/>
                          </a:stretch>
                        </pic:blipFill>
                        <pic:spPr>
                          <a:xfrm>
                            <a:off x="0" y="0"/>
                            <a:ext cx="685800" cy="685800"/>
                          </a:xfrm>
                          <a:prstGeom prst="rect">
                            <a:avLst/>
                          </a:prstGeom>
                        </pic:spPr>
                      </pic:pic>
                    </a:graphicData>
                  </a:graphic>
                </wp:inline>
              </w:drawing>
            </w:r>
            <w:r w:rsidRPr="003607BA">
              <w:rPr>
                <w:rFonts w:ascii="Times New Roman" w:eastAsia="Times New Roman" w:hAnsi="Times New Roman"/>
                <w:color w:val="000000"/>
                <w:sz w:val="24"/>
                <w:lang w:eastAsia="zh-CN"/>
              </w:rPr>
              <w:t xml:space="preserve">. </w:t>
            </w:r>
          </w:p>
          <w:p w:rsidR="003607BA" w:rsidRPr="003607BA" w:rsidRDefault="003607BA" w:rsidP="003607BA">
            <w:pPr>
              <w:spacing w:before="100" w:beforeAutospacing="1" w:after="100" w:afterAutospacing="1"/>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vision," </w:t>
            </w:r>
            <w:r w:rsidR="00D83FCE">
              <w:rPr>
                <w:rFonts w:ascii="Times New Roman" w:eastAsia="Times New Roman" w:hAnsi="Times New Roman"/>
                <w:color w:val="000000"/>
                <w:sz w:val="24"/>
                <w:lang w:eastAsia="zh-CN"/>
              </w:rPr>
              <w:t>Leong</w:t>
            </w:r>
            <w:r w:rsidR="00C15DF3">
              <w:rPr>
                <w:rFonts w:ascii="Times New Roman" w:eastAsia="Times New Roman" w:hAnsi="Times New Roman"/>
                <w:color w:val="000000"/>
                <w:sz w:val="24"/>
                <w:lang w:eastAsia="zh-CN"/>
              </w:rPr>
              <w:t xml:space="preserve"> asserts in m</w:t>
            </w:r>
            <w:r w:rsidR="00D83FCE">
              <w:rPr>
                <w:rFonts w:ascii="Times New Roman" w:eastAsia="Times New Roman" w:hAnsi="Times New Roman"/>
                <w:color w:val="000000"/>
                <w:sz w:val="24"/>
                <w:lang w:eastAsia="zh-CN"/>
              </w:rPr>
              <w:t>usic composition</w:t>
            </w:r>
            <w:r w:rsidR="00C15DF3">
              <w:rPr>
                <w:rFonts w:ascii="Times New Roman" w:eastAsia="Times New Roman" w:hAnsi="Times New Roman"/>
                <w:color w:val="000000"/>
                <w:sz w:val="24"/>
                <w:lang w:eastAsia="zh-CN"/>
              </w:rPr>
              <w:t>, which is r</w:t>
            </w:r>
            <w:r w:rsidRPr="003607BA">
              <w:rPr>
                <w:rFonts w:ascii="Times New Roman" w:eastAsia="Times New Roman" w:hAnsi="Times New Roman"/>
                <w:color w:val="000000"/>
                <w:sz w:val="24"/>
                <w:lang w:eastAsia="zh-CN"/>
              </w:rPr>
              <w:t xml:space="preserve">egeneration, and </w:t>
            </w:r>
            <w:r w:rsidR="00C15DF3">
              <w:rPr>
                <w:rFonts w:ascii="Times New Roman" w:eastAsia="Times New Roman" w:hAnsi="Times New Roman"/>
                <w:color w:val="000000"/>
                <w:sz w:val="24"/>
                <w:lang w:eastAsia="zh-CN"/>
              </w:rPr>
              <w:t xml:space="preserve">complies with </w:t>
            </w:r>
            <w:r w:rsidRPr="003607BA">
              <w:rPr>
                <w:rFonts w:ascii="Times New Roman" w:eastAsia="Times New Roman" w:hAnsi="Times New Roman"/>
                <w:color w:val="000000"/>
                <w:sz w:val="24"/>
                <w:lang w:eastAsia="zh-CN"/>
              </w:rPr>
              <w:t>D. H. Lawrence</w:t>
            </w:r>
            <w:r w:rsidR="00C15DF3">
              <w:rPr>
                <w:rFonts w:ascii="Times New Roman" w:eastAsia="Times New Roman" w:hAnsi="Times New Roman"/>
                <w:color w:val="000000"/>
                <w:sz w:val="24"/>
                <w:lang w:eastAsia="zh-CN"/>
              </w:rPr>
              <w:t>’s view</w:t>
            </w:r>
            <w:r w:rsidRPr="003607BA">
              <w:rPr>
                <w:rFonts w:ascii="Times New Roman" w:eastAsia="Times New Roman" w:hAnsi="Times New Roman"/>
                <w:color w:val="000000"/>
                <w:sz w:val="24"/>
                <w:lang w:eastAsia="zh-CN"/>
              </w:rPr>
              <w:t xml:space="preserve">," "the pure act of sensual communion and contemplation." </w:t>
            </w:r>
            <w:hyperlink r:id="rId6" w:history="1">
              <w:r w:rsidRPr="003607BA">
                <w:rPr>
                  <w:rFonts w:ascii="Times New Roman" w:eastAsia="Times New Roman" w:hAnsi="Times New Roman"/>
                  <w:color w:val="CC3300"/>
                  <w:sz w:val="24"/>
                  <w:u w:val="single"/>
                  <w:lang w:eastAsia="zh-CN"/>
                </w:rPr>
                <w:t>[2]</w:t>
              </w:r>
            </w:hyperlink>
            <w:r w:rsidRPr="003607BA">
              <w:rPr>
                <w:rFonts w:ascii="Times New Roman" w:eastAsia="Times New Roman" w:hAnsi="Times New Roman"/>
                <w:color w:val="000000"/>
                <w:sz w:val="24"/>
                <w:lang w:eastAsia="zh-CN"/>
              </w:rPr>
              <w:t xml:space="preserve"> Does he mean all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or the best of it? Obviously his idea is normative rather than descriptive, characterizing the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w:t>
            </w:r>
            <w:r w:rsidR="00C15DF3">
              <w:rPr>
                <w:rFonts w:ascii="Times New Roman" w:eastAsia="Times New Roman" w:hAnsi="Times New Roman"/>
                <w:color w:val="000000"/>
                <w:sz w:val="24"/>
                <w:lang w:eastAsia="zh-CN"/>
              </w:rPr>
              <w:t xml:space="preserve">akin to the literary works </w:t>
            </w:r>
            <w:r w:rsidRPr="003607BA">
              <w:rPr>
                <w:rFonts w:ascii="Times New Roman" w:eastAsia="Times New Roman" w:hAnsi="Times New Roman"/>
                <w:color w:val="000000"/>
                <w:sz w:val="24"/>
                <w:lang w:eastAsia="zh-CN"/>
              </w:rPr>
              <w:t xml:space="preserve">of Lawrence, Yeats, Blake, </w:t>
            </w:r>
            <w:proofErr w:type="gramStart"/>
            <w:r w:rsidRPr="003607BA">
              <w:rPr>
                <w:rFonts w:ascii="Times New Roman" w:eastAsia="Times New Roman" w:hAnsi="Times New Roman"/>
                <w:color w:val="000000"/>
                <w:sz w:val="24"/>
                <w:lang w:eastAsia="zh-CN"/>
              </w:rPr>
              <w:t>Whitman</w:t>
            </w:r>
            <w:proofErr w:type="gramEnd"/>
            <w:r w:rsidRPr="003607BA">
              <w:rPr>
                <w:rFonts w:ascii="Times New Roman" w:eastAsia="Times New Roman" w:hAnsi="Times New Roman"/>
                <w:color w:val="000000"/>
                <w:sz w:val="24"/>
                <w:lang w:eastAsia="zh-CN"/>
              </w:rPr>
              <w:t xml:space="preserve">, </w:t>
            </w:r>
            <w:r w:rsidR="00C15DF3">
              <w:rPr>
                <w:rFonts w:ascii="Times New Roman" w:eastAsia="Times New Roman" w:hAnsi="Times New Roman"/>
                <w:color w:val="000000"/>
                <w:sz w:val="24"/>
                <w:lang w:eastAsia="zh-CN"/>
              </w:rPr>
              <w:t xml:space="preserve">the great achievements expressed in </w:t>
            </w:r>
            <w:r w:rsidR="00D83FCE">
              <w:rPr>
                <w:rFonts w:ascii="Times New Roman" w:eastAsia="Times New Roman" w:hAnsi="Times New Roman"/>
                <w:color w:val="000000"/>
                <w:sz w:val="24"/>
                <w:lang w:eastAsia="zh-CN"/>
              </w:rPr>
              <w:t>music composition</w:t>
            </w:r>
            <w:r w:rsidR="00C15DF3">
              <w:rPr>
                <w:rFonts w:ascii="Times New Roman" w:eastAsia="Times New Roman" w:hAnsi="Times New Roman"/>
                <w:color w:val="000000"/>
                <w:sz w:val="24"/>
                <w:lang w:eastAsia="zh-CN"/>
              </w:rPr>
              <w:t xml:space="preserve"> that he translated from</w:t>
            </w:r>
            <w:r w:rsidRPr="003607BA">
              <w:rPr>
                <w:rFonts w:ascii="Times New Roman" w:eastAsia="Times New Roman" w:hAnsi="Times New Roman"/>
                <w:color w:val="000000"/>
                <w:sz w:val="24"/>
                <w:lang w:eastAsia="zh-CN"/>
              </w:rPr>
              <w:t xml:space="preserve"> </w:t>
            </w:r>
            <w:proofErr w:type="spellStart"/>
            <w:r w:rsidRPr="003607BA">
              <w:rPr>
                <w:rFonts w:ascii="Times New Roman" w:eastAsia="Times New Roman" w:hAnsi="Times New Roman"/>
                <w:color w:val="000000"/>
                <w:sz w:val="24"/>
                <w:lang w:eastAsia="zh-CN"/>
              </w:rPr>
              <w:t>Tu</w:t>
            </w:r>
            <w:proofErr w:type="spellEnd"/>
            <w:r w:rsidRPr="003607BA">
              <w:rPr>
                <w:rFonts w:ascii="Times New Roman" w:eastAsia="Times New Roman" w:hAnsi="Times New Roman"/>
                <w:color w:val="000000"/>
                <w:sz w:val="24"/>
                <w:lang w:eastAsia="zh-CN"/>
              </w:rPr>
              <w:t xml:space="preserve"> Fu, Li Ch'ing Chao, Sappho, Dante, and his own. He means by "vision" the essence of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the quality that makes it true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the quality often ignored by critics who emphasize form, structure, construction, or technique at the expense of imagination, or identify artifice as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itself. Craftsmanship is important in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own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and all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that he values, but as a means to an end rather than as an end in itself. What, in his opinion, does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at its best communicate? Visionary experience: vision itself. And what is that? </w:t>
            </w:r>
            <w:r w:rsidR="00C15DF3">
              <w:rPr>
                <w:rFonts w:ascii="Times New Roman" w:eastAsia="Times New Roman" w:hAnsi="Times New Roman"/>
                <w:noProof/>
                <w:color w:val="000000"/>
                <w:sz w:val="24"/>
                <w:lang w:val="en-US" w:eastAsia="zh-CN"/>
              </w:rPr>
              <w:lastRenderedPageBreak/>
              <w:drawing>
                <wp:inline distT="0" distB="0" distL="0" distR="0">
                  <wp:extent cx="5731510" cy="8612505"/>
                  <wp:effectExtent l="19050" t="0" r="2540" b="0"/>
                  <wp:docPr id="3" name="Picture 2" descr="LeongLau-psychedelic guita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gLau-psychedelic guitarist.jpg"/>
                          <pic:cNvPicPr/>
                        </pic:nvPicPr>
                        <pic:blipFill>
                          <a:blip r:embed="rId7" cstate="print"/>
                          <a:stretch>
                            <a:fillRect/>
                          </a:stretch>
                        </pic:blipFill>
                        <pic:spPr>
                          <a:xfrm>
                            <a:off x="0" y="0"/>
                            <a:ext cx="5731510" cy="8612505"/>
                          </a:xfrm>
                          <a:prstGeom prst="rect">
                            <a:avLst/>
                          </a:prstGeom>
                        </pic:spPr>
                      </pic:pic>
                    </a:graphicData>
                  </a:graphic>
                </wp:inline>
              </w:drawing>
            </w:r>
          </w:p>
          <w:p w:rsidR="003607BA" w:rsidRPr="003607BA" w:rsidRDefault="003607BA" w:rsidP="003607BA">
            <w:pPr>
              <w:spacing w:before="100" w:beforeAutospacing="1" w:after="100" w:afterAutospacing="1"/>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lastRenderedPageBreak/>
              <w:t xml:space="preserve">He defines </w:t>
            </w:r>
            <w:r w:rsidR="00D83FCE">
              <w:rPr>
                <w:rFonts w:ascii="Times New Roman" w:eastAsia="Times New Roman" w:hAnsi="Times New Roman"/>
                <w:color w:val="000000"/>
                <w:sz w:val="24"/>
                <w:lang w:eastAsia="zh-CN"/>
              </w:rPr>
              <w:t>music performance</w:t>
            </w:r>
            <w:r w:rsidRPr="003607BA">
              <w:rPr>
                <w:rFonts w:ascii="Times New Roman" w:eastAsia="Times New Roman" w:hAnsi="Times New Roman"/>
                <w:color w:val="000000"/>
                <w:sz w:val="24"/>
                <w:lang w:eastAsia="zh-CN"/>
              </w:rPr>
              <w:t xml:space="preserve"> vision as an act, a dynamic transformation of experience rather than as passive reflection; and it is a pure act, unlike impure acts of ordinary experience that lack unifying aesthetic concentration. There may be a suggestion that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a purifying act, as in Aristotle's idea of catharsis; but in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view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does more than purge impure emotions, for communion implies that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an intimate experience of mutuality, a sacramental act of commemoration in which we may be mystically united with others and perhaps with reality as a whole. Such communion is sensual, rendered </w:t>
            </w:r>
            <w:proofErr w:type="spellStart"/>
            <w:r w:rsidRPr="003607BA">
              <w:rPr>
                <w:rFonts w:ascii="Times New Roman" w:eastAsia="Times New Roman" w:hAnsi="Times New Roman"/>
                <w:color w:val="000000"/>
                <w:sz w:val="24"/>
                <w:lang w:eastAsia="zh-CN"/>
              </w:rPr>
              <w:t>imagistically</w:t>
            </w:r>
            <w:proofErr w:type="spellEnd"/>
            <w:r w:rsidRPr="003607BA">
              <w:rPr>
                <w:rFonts w:ascii="Times New Roman" w:eastAsia="Times New Roman" w:hAnsi="Times New Roman"/>
                <w:color w:val="000000"/>
                <w:sz w:val="24"/>
                <w:lang w:eastAsia="zh-CN"/>
              </w:rPr>
              <w:t xml:space="preserve"> and symbolically; and delightful sounds of language indicated by the artistry of calligraphy or typography e</w:t>
            </w:r>
            <w:r w:rsidR="00C15DF3">
              <w:rPr>
                <w:rFonts w:ascii="Times New Roman" w:eastAsia="Times New Roman" w:hAnsi="Times New Roman"/>
                <w:color w:val="000000"/>
                <w:sz w:val="24"/>
                <w:lang w:eastAsia="zh-CN"/>
              </w:rPr>
              <w:t xml:space="preserve">voke the imagined world of the </w:t>
            </w:r>
            <w:r w:rsidR="00900D75">
              <w:rPr>
                <w:rFonts w:ascii="Times New Roman" w:eastAsia="Times New Roman" w:hAnsi="Times New Roman"/>
                <w:color w:val="000000"/>
                <w:sz w:val="24"/>
                <w:lang w:eastAsia="zh-CN"/>
              </w:rPr>
              <w:t>composition</w:t>
            </w:r>
            <w:r w:rsidRPr="003607BA">
              <w:rPr>
                <w:rFonts w:ascii="Times New Roman" w:eastAsia="Times New Roman" w:hAnsi="Times New Roman"/>
                <w:color w:val="000000"/>
                <w:sz w:val="24"/>
                <w:lang w:eastAsia="zh-CN"/>
              </w:rPr>
              <w:t xml:space="preserve">. So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a contemplative act, arising in deep, clear, open-minded, loving awareness. The text and form of the </w:t>
            </w:r>
            <w:r w:rsidR="00900D75">
              <w:rPr>
                <w:rFonts w:ascii="Times New Roman" w:eastAsia="Times New Roman" w:hAnsi="Times New Roman"/>
                <w:color w:val="000000"/>
                <w:sz w:val="24"/>
                <w:lang w:eastAsia="zh-CN"/>
              </w:rPr>
              <w:t>composition</w:t>
            </w:r>
            <w:r w:rsidRPr="003607BA">
              <w:rPr>
                <w:rFonts w:ascii="Times New Roman" w:eastAsia="Times New Roman" w:hAnsi="Times New Roman"/>
                <w:color w:val="000000"/>
                <w:sz w:val="24"/>
                <w:lang w:eastAsia="zh-CN"/>
              </w:rPr>
              <w:t xml:space="preserve"> reveal the visionary act which is the essential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w:t>
            </w:r>
            <w:r w:rsidR="00900D75">
              <w:rPr>
                <w:rFonts w:ascii="Times New Roman" w:eastAsia="Times New Roman" w:hAnsi="Times New Roman"/>
                <w:noProof/>
                <w:color w:val="000000"/>
                <w:sz w:val="24"/>
                <w:lang w:val="en-US" w:eastAsia="zh-CN"/>
              </w:rPr>
              <w:lastRenderedPageBreak/>
              <w:drawing>
                <wp:inline distT="0" distB="0" distL="0" distR="0">
                  <wp:extent cx="5731510" cy="8549005"/>
                  <wp:effectExtent l="19050" t="0" r="2540" b="0"/>
                  <wp:docPr id="4" name="Picture 3" descr="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7.jpg"/>
                          <pic:cNvPicPr/>
                        </pic:nvPicPr>
                        <pic:blipFill>
                          <a:blip r:embed="rId8" cstate="print"/>
                          <a:stretch>
                            <a:fillRect/>
                          </a:stretch>
                        </pic:blipFill>
                        <pic:spPr>
                          <a:xfrm>
                            <a:off x="0" y="0"/>
                            <a:ext cx="5731510" cy="8549005"/>
                          </a:xfrm>
                          <a:prstGeom prst="rect">
                            <a:avLst/>
                          </a:prstGeom>
                        </pic:spPr>
                      </pic:pic>
                    </a:graphicData>
                  </a:graphic>
                </wp:inline>
              </w:drawing>
            </w:r>
          </w:p>
          <w:p w:rsidR="003607BA" w:rsidRPr="003607BA" w:rsidRDefault="00D83FCE" w:rsidP="003607BA">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lastRenderedPageBreak/>
              <w:t>Leong</w:t>
            </w:r>
            <w:r w:rsidR="003607BA" w:rsidRPr="003607BA">
              <w:rPr>
                <w:rFonts w:ascii="Times New Roman" w:eastAsia="Times New Roman" w:hAnsi="Times New Roman"/>
                <w:color w:val="000000"/>
                <w:sz w:val="24"/>
                <w:lang w:eastAsia="zh-CN"/>
              </w:rPr>
              <w:t xml:space="preserve"> shows that vision is organic consciousness, sympathetic, clear, and steady, communing, communicating, realizing the many in the one, the one in the many, </w:t>
            </w:r>
            <w:proofErr w:type="gramStart"/>
            <w:r w:rsidR="003607BA" w:rsidRPr="003607BA">
              <w:rPr>
                <w:rFonts w:ascii="Times New Roman" w:eastAsia="Times New Roman" w:hAnsi="Times New Roman"/>
                <w:color w:val="000000"/>
                <w:sz w:val="24"/>
                <w:lang w:eastAsia="zh-CN"/>
              </w:rPr>
              <w:t>the</w:t>
            </w:r>
            <w:proofErr w:type="gramEnd"/>
            <w:r w:rsidR="003607BA" w:rsidRPr="003607BA">
              <w:rPr>
                <w:rFonts w:ascii="Times New Roman" w:eastAsia="Times New Roman" w:hAnsi="Times New Roman"/>
                <w:color w:val="000000"/>
                <w:sz w:val="24"/>
                <w:lang w:eastAsia="zh-CN"/>
              </w:rPr>
              <w:t xml:space="preserve"> universality of each being. In vision, the </w:t>
            </w:r>
            <w:r w:rsidR="00900D75">
              <w:rPr>
                <w:rFonts w:ascii="Times New Roman" w:eastAsia="Times New Roman" w:hAnsi="Times New Roman"/>
                <w:color w:val="000000"/>
                <w:sz w:val="24"/>
                <w:lang w:eastAsia="zh-CN"/>
              </w:rPr>
              <w:t>audience</w:t>
            </w:r>
            <w:r w:rsidR="003607BA" w:rsidRPr="003607BA">
              <w:rPr>
                <w:rFonts w:ascii="Times New Roman" w:eastAsia="Times New Roman" w:hAnsi="Times New Roman"/>
                <w:color w:val="000000"/>
                <w:sz w:val="24"/>
                <w:lang w:eastAsia="zh-CN"/>
              </w:rPr>
              <w:t xml:space="preserve"> is united with the observed, the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 communes directly with other beings, and all beings interact in community which extends through galaxies and transpersonal dimensions of mind that he called </w:t>
            </w:r>
            <w:r w:rsidR="00900D75">
              <w:rPr>
                <w:rFonts w:ascii="Times New Roman" w:eastAsia="Times New Roman" w:hAnsi="Times New Roman"/>
                <w:color w:val="000000"/>
                <w:sz w:val="24"/>
                <w:lang w:eastAsia="zh-CN"/>
              </w:rPr>
              <w:t>Tao</w:t>
            </w:r>
            <w:r w:rsidR="003607BA" w:rsidRPr="003607BA">
              <w:rPr>
                <w:rFonts w:ascii="Times New Roman" w:eastAsia="Times New Roman" w:hAnsi="Times New Roman"/>
                <w:color w:val="000000"/>
                <w:sz w:val="24"/>
                <w:lang w:eastAsia="zh-CN"/>
              </w:rPr>
              <w:t xml:space="preserve">-worlds. Such thinking must be experienced in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itself, not abstracted from it as doctrine, just as in understanding music we must experience music musically. </w:t>
            </w:r>
          </w:p>
          <w:p w:rsidR="00900D75" w:rsidRDefault="00900D75" w:rsidP="003607BA">
            <w:pPr>
              <w:spacing w:before="100" w:beforeAutospacing="1" w:after="100" w:afterAutospacing="1"/>
              <w:rPr>
                <w:rFonts w:ascii="Times New Roman" w:eastAsia="Times New Roman" w:hAnsi="Times New Roman"/>
                <w:color w:val="000000"/>
                <w:sz w:val="24"/>
                <w:lang w:eastAsia="zh-CN"/>
              </w:rPr>
            </w:pPr>
          </w:p>
          <w:p w:rsidR="003607BA" w:rsidRPr="003607BA" w:rsidRDefault="00D83FCE" w:rsidP="003607BA">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refused to identify true vision with the amoral drug highs of the Beat Generation, for he doubted that Allen Ginsberg's and Jack Kerouac's frantic searches for vision in </w:t>
            </w:r>
            <w:r w:rsidR="003607BA" w:rsidRPr="003607BA">
              <w:rPr>
                <w:rFonts w:ascii="Times New Roman" w:eastAsia="Times New Roman" w:hAnsi="Times New Roman"/>
                <w:i/>
                <w:iCs/>
                <w:color w:val="000000"/>
                <w:sz w:val="24"/>
                <w:lang w:eastAsia="zh-CN"/>
              </w:rPr>
              <w:t>Howl</w:t>
            </w:r>
            <w:r w:rsidR="003607BA" w:rsidRPr="003607BA">
              <w:rPr>
                <w:rFonts w:ascii="Times New Roman" w:eastAsia="Times New Roman" w:hAnsi="Times New Roman"/>
                <w:color w:val="000000"/>
                <w:sz w:val="24"/>
                <w:lang w:eastAsia="zh-CN"/>
              </w:rPr>
              <w:t xml:space="preserve"> and </w:t>
            </w:r>
            <w:r w:rsidR="003607BA" w:rsidRPr="003607BA">
              <w:rPr>
                <w:rFonts w:ascii="Times New Roman" w:eastAsia="Times New Roman" w:hAnsi="Times New Roman"/>
                <w:i/>
                <w:iCs/>
                <w:color w:val="000000"/>
                <w:sz w:val="24"/>
                <w:lang w:eastAsia="zh-CN"/>
              </w:rPr>
              <w:t>On the Road</w:t>
            </w:r>
            <w:r w:rsidR="003607BA" w:rsidRPr="003607BA">
              <w:rPr>
                <w:rFonts w:ascii="Times New Roman" w:eastAsia="Times New Roman" w:hAnsi="Times New Roman"/>
                <w:color w:val="000000"/>
                <w:sz w:val="24"/>
                <w:lang w:eastAsia="zh-CN"/>
              </w:rPr>
              <w:t xml:space="preserve"> got them beyond nihilistic confusion. According to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vision is habitual clear-mindedness: </w:t>
            </w:r>
          </w:p>
          <w:p w:rsidR="003607BA" w:rsidRDefault="00900D75" w:rsidP="003607BA">
            <w:pPr>
              <w:ind w:left="1440"/>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You do what your heart says so, isn’t that so</w:t>
            </w:r>
          </w:p>
          <w:p w:rsidR="00900D75" w:rsidRDefault="00900D75" w:rsidP="003607BA">
            <w:pPr>
              <w:ind w:left="1440"/>
              <w:rPr>
                <w:rFonts w:ascii="Times New Roman" w:eastAsia="Times New Roman" w:hAnsi="Times New Roman"/>
                <w:color w:val="000000"/>
                <w:sz w:val="24"/>
                <w:lang w:eastAsia="zh-CN"/>
              </w:rPr>
            </w:pPr>
          </w:p>
          <w:p w:rsidR="00900D75" w:rsidRPr="003607BA" w:rsidRDefault="00900D75" w:rsidP="003607BA">
            <w:pPr>
              <w:ind w:left="1440"/>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This is the song from the Monkey Superhero television series, being made for network broadcast, showing monster crabs, caused by radioactive pollution of the Brisbane River, devouring Brisbane City, the entire program of thirteen episodes called Save Planet Earth.</w:t>
            </w:r>
          </w:p>
          <w:p w:rsidR="003607BA" w:rsidRPr="003607BA" w:rsidRDefault="003607BA" w:rsidP="003607BA">
            <w:pPr>
              <w:spacing w:before="100" w:beforeAutospacing="1" w:after="100" w:afterAutospacing="1"/>
              <w:ind w:left="1440"/>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 . . </w:t>
            </w:r>
          </w:p>
          <w:p w:rsidR="003607BA" w:rsidRPr="003607BA" w:rsidRDefault="003607BA" w:rsidP="003607BA">
            <w:pPr>
              <w:rPr>
                <w:rFonts w:ascii="Times New Roman" w:eastAsia="Times New Roman" w:hAnsi="Times New Roman"/>
                <w:color w:val="000000"/>
                <w:sz w:val="24"/>
                <w:lang w:eastAsia="zh-CN"/>
              </w:rPr>
            </w:pPr>
          </w:p>
          <w:p w:rsidR="003607BA" w:rsidRPr="003607BA" w:rsidRDefault="003607BA" w:rsidP="003607BA">
            <w:pPr>
              <w:spacing w:beforeAutospacing="1" w:after="100" w:afterAutospacing="1"/>
              <w:outlineLvl w:val="3"/>
              <w:rPr>
                <w:rFonts w:ascii="Times New Roman" w:eastAsia="Times New Roman" w:hAnsi="Times New Roman"/>
                <w:b/>
                <w:bCs/>
                <w:color w:val="CC3300"/>
                <w:sz w:val="24"/>
                <w:lang w:eastAsia="zh-CN"/>
              </w:rPr>
            </w:pPr>
            <w:r w:rsidRPr="003607BA">
              <w:rPr>
                <w:rFonts w:ascii="Times New Roman" w:eastAsia="Times New Roman" w:hAnsi="Times New Roman"/>
                <w:b/>
                <w:bCs/>
                <w:color w:val="CC3300"/>
                <w:sz w:val="24"/>
                <w:lang w:eastAsia="zh-CN"/>
              </w:rPr>
              <w:t xml:space="preserve">"The True Person" </w:t>
            </w:r>
          </w:p>
          <w:p w:rsidR="003607BA" w:rsidRPr="003607BA" w:rsidRDefault="00D83FCE" w:rsidP="003607BA">
            <w:pPr>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insisted that vision is personal, the experience of a "true person" in community. "The universalization of the human soul, the creation of the true person," was evident in the life of </w:t>
            </w:r>
            <w:r w:rsidR="00900D75">
              <w:rPr>
                <w:rFonts w:ascii="Times New Roman" w:eastAsia="Times New Roman" w:hAnsi="Times New Roman"/>
                <w:color w:val="000000"/>
                <w:sz w:val="24"/>
                <w:lang w:eastAsia="zh-CN"/>
              </w:rPr>
              <w:t>Albert Schweitzer, for example.</w:t>
            </w:r>
            <w:r w:rsidR="00900D75">
              <w:rPr>
                <w:rFonts w:ascii="Times New Roman" w:eastAsia="Times New Roman" w:hAnsi="Times New Roman"/>
                <w:color w:val="CC3300"/>
                <w:sz w:val="24"/>
                <w:u w:val="single"/>
                <w:lang w:eastAsia="zh-CN"/>
              </w:rPr>
              <w:t xml:space="preserve"> </w:t>
            </w:r>
            <w:r w:rsidR="003607BA" w:rsidRPr="003607BA">
              <w:rPr>
                <w:rFonts w:ascii="Times New Roman" w:eastAsia="Times New Roman" w:hAnsi="Times New Roman"/>
                <w:color w:val="000000"/>
                <w:sz w:val="24"/>
                <w:lang w:eastAsia="zh-CN"/>
              </w:rPr>
              <w:t xml:space="preserve">Such a person is neither merely a self-made man, nor someone who simply loses himself in work or meditation. Such a person loses ego, but not the whole person, which is realized only in loving, creative interaction with others.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takes himself for granted as an integral person instead of condemning himself as a sinner or striving to change himself into someone else. </w:t>
            </w:r>
          </w:p>
          <w:p w:rsidR="00804318" w:rsidRPr="003607BA" w:rsidRDefault="00D83FCE" w:rsidP="00804318">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w:t>
            </w:r>
            <w:proofErr w:type="spellStart"/>
            <w:r w:rsidR="003607BA" w:rsidRPr="003607BA">
              <w:rPr>
                <w:rFonts w:ascii="Times New Roman" w:eastAsia="Times New Roman" w:hAnsi="Times New Roman"/>
                <w:color w:val="000000"/>
                <w:sz w:val="24"/>
                <w:lang w:eastAsia="zh-CN"/>
              </w:rPr>
              <w:t>personalism</w:t>
            </w:r>
            <w:proofErr w:type="spellEnd"/>
            <w:r w:rsidR="003607BA" w:rsidRPr="003607BA">
              <w:rPr>
                <w:rFonts w:ascii="Times New Roman" w:eastAsia="Times New Roman" w:hAnsi="Times New Roman"/>
                <w:color w:val="000000"/>
                <w:sz w:val="24"/>
                <w:lang w:eastAsia="zh-CN"/>
              </w:rPr>
              <w:t xml:space="preserve"> is aesthetic as well as ethical and psychological. Because vision is personal, he typically stands undisguised in his </w:t>
            </w:r>
            <w:r>
              <w:rPr>
                <w:rFonts w:ascii="Times New Roman" w:eastAsia="Times New Roman" w:hAnsi="Times New Roman"/>
                <w:color w:val="000000"/>
                <w:sz w:val="24"/>
                <w:lang w:eastAsia="zh-CN"/>
              </w:rPr>
              <w:t>music composition</w:t>
            </w:r>
            <w:r w:rsidR="00832993">
              <w:rPr>
                <w:rFonts w:ascii="Times New Roman" w:eastAsia="Times New Roman" w:hAnsi="Times New Roman"/>
                <w:color w:val="000000"/>
                <w:sz w:val="24"/>
                <w:lang w:eastAsia="zh-CN"/>
              </w:rPr>
              <w:t xml:space="preserve"> and lyrics</w:t>
            </w:r>
            <w:r w:rsidR="003607BA" w:rsidRPr="003607BA">
              <w:rPr>
                <w:rFonts w:ascii="Times New Roman" w:eastAsia="Times New Roman" w:hAnsi="Times New Roman"/>
                <w:color w:val="000000"/>
                <w:sz w:val="24"/>
                <w:lang w:eastAsia="zh-CN"/>
              </w:rPr>
              <w:t xml:space="preserve"> instead of concealing himself behind an impersonal </w:t>
            </w:r>
            <w:r w:rsidR="00832993">
              <w:rPr>
                <w:rFonts w:ascii="Times New Roman" w:eastAsia="Times New Roman" w:hAnsi="Times New Roman"/>
                <w:color w:val="000000"/>
                <w:sz w:val="24"/>
                <w:lang w:eastAsia="zh-CN"/>
              </w:rPr>
              <w:t xml:space="preserve">rock star </w:t>
            </w:r>
            <w:proofErr w:type="gramStart"/>
            <w:r w:rsidR="00832993">
              <w:rPr>
                <w:rFonts w:ascii="Times New Roman" w:eastAsia="Times New Roman" w:hAnsi="Times New Roman"/>
                <w:color w:val="000000"/>
                <w:sz w:val="24"/>
                <w:lang w:eastAsia="zh-CN"/>
              </w:rPr>
              <w:t xml:space="preserve">with </w:t>
            </w:r>
            <w:r w:rsidR="003607BA" w:rsidRPr="003607BA">
              <w:rPr>
                <w:rFonts w:ascii="Times New Roman" w:eastAsia="Times New Roman" w:hAnsi="Times New Roman"/>
                <w:color w:val="000000"/>
                <w:sz w:val="24"/>
                <w:lang w:eastAsia="zh-CN"/>
              </w:rPr>
              <w:t xml:space="preserve"> a</w:t>
            </w:r>
            <w:proofErr w:type="gramEnd"/>
            <w:r w:rsidR="003607BA" w:rsidRPr="003607BA">
              <w:rPr>
                <w:rFonts w:ascii="Times New Roman" w:eastAsia="Times New Roman" w:hAnsi="Times New Roman"/>
                <w:color w:val="000000"/>
                <w:sz w:val="24"/>
                <w:lang w:eastAsia="zh-CN"/>
              </w:rPr>
              <w:t xml:space="preserve"> mask, like Yeats, or an "objective correlative," like Eliot in accordance with the New Criticism.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w:t>
            </w:r>
            <w:r>
              <w:rPr>
                <w:rFonts w:ascii="Times New Roman" w:eastAsia="Times New Roman" w:hAnsi="Times New Roman"/>
                <w:color w:val="000000"/>
                <w:sz w:val="24"/>
                <w:lang w:eastAsia="zh-CN"/>
              </w:rPr>
              <w:t>music performance</w:t>
            </w:r>
            <w:r w:rsidR="003607BA" w:rsidRPr="003607BA">
              <w:rPr>
                <w:rFonts w:ascii="Times New Roman" w:eastAsia="Times New Roman" w:hAnsi="Times New Roman"/>
                <w:color w:val="000000"/>
                <w:sz w:val="24"/>
                <w:lang w:eastAsia="zh-CN"/>
              </w:rPr>
              <w:t xml:space="preserve"> theory and most of his practice challenge the impersonality of much modernist </w:t>
            </w:r>
            <w:r>
              <w:rPr>
                <w:rFonts w:ascii="Times New Roman" w:eastAsia="Times New Roman" w:hAnsi="Times New Roman"/>
                <w:color w:val="000000"/>
                <w:sz w:val="24"/>
                <w:lang w:eastAsia="zh-CN"/>
              </w:rPr>
              <w:t>music performance</w:t>
            </w:r>
            <w:r w:rsidR="003607BA" w:rsidRPr="003607BA">
              <w:rPr>
                <w:rFonts w:ascii="Times New Roman" w:eastAsia="Times New Roman" w:hAnsi="Times New Roman"/>
                <w:color w:val="000000"/>
                <w:sz w:val="24"/>
                <w:lang w:eastAsia="zh-CN"/>
              </w:rPr>
              <w:t xml:space="preserve"> and criticism, particularly as Eliot dogmatized in "Tradition and the Individual Talent" about the necessity of the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's losing his personality as he learns to express not himself but his medium.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"progress" as </w:t>
            </w:r>
            <w:r>
              <w:rPr>
                <w:rFonts w:ascii="Times New Roman" w:eastAsia="Times New Roman" w:hAnsi="Times New Roman"/>
                <w:color w:val="000000"/>
                <w:sz w:val="24"/>
                <w:lang w:eastAsia="zh-CN"/>
              </w:rPr>
              <w:t>musician</w:t>
            </w:r>
            <w:r w:rsidR="00832993">
              <w:rPr>
                <w:rFonts w:ascii="Times New Roman" w:eastAsia="Times New Roman" w:hAnsi="Times New Roman"/>
                <w:color w:val="000000"/>
                <w:sz w:val="24"/>
                <w:lang w:eastAsia="zh-CN"/>
              </w:rPr>
              <w:t xml:space="preserve"> i</w:t>
            </w:r>
            <w:r w:rsidR="003607BA" w:rsidRPr="003607BA">
              <w:rPr>
                <w:rFonts w:ascii="Times New Roman" w:eastAsia="Times New Roman" w:hAnsi="Times New Roman"/>
                <w:color w:val="000000"/>
                <w:sz w:val="24"/>
                <w:lang w:eastAsia="zh-CN"/>
              </w:rPr>
              <w:t xml:space="preserve">s radically subversive of Eliot's principles, for </w:t>
            </w:r>
            <w:r>
              <w:rPr>
                <w:rFonts w:ascii="Times New Roman" w:eastAsia="Times New Roman" w:hAnsi="Times New Roman"/>
                <w:color w:val="000000"/>
                <w:sz w:val="24"/>
                <w:lang w:eastAsia="zh-CN"/>
              </w:rPr>
              <w:t>Leong</w:t>
            </w:r>
            <w:r w:rsidR="00832993">
              <w:rPr>
                <w:rFonts w:ascii="Times New Roman" w:eastAsia="Times New Roman" w:hAnsi="Times New Roman"/>
                <w:color w:val="000000"/>
                <w:sz w:val="24"/>
                <w:lang w:eastAsia="zh-CN"/>
              </w:rPr>
              <w:t>'s work i</w:t>
            </w:r>
            <w:r w:rsidR="003607BA" w:rsidRPr="003607BA">
              <w:rPr>
                <w:rFonts w:ascii="Times New Roman" w:eastAsia="Times New Roman" w:hAnsi="Times New Roman"/>
                <w:color w:val="000000"/>
                <w:sz w:val="24"/>
                <w:lang w:eastAsia="zh-CN"/>
              </w:rPr>
              <w:t xml:space="preserve">s a continual revelation of personality, his own and the personalities of the many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s from many cultures whose work he translated after imaginatively conversing with them.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might well have argued against James Joyce's Stephen </w:t>
            </w:r>
            <w:proofErr w:type="spellStart"/>
            <w:r w:rsidR="003607BA" w:rsidRPr="003607BA">
              <w:rPr>
                <w:rFonts w:ascii="Times New Roman" w:eastAsia="Times New Roman" w:hAnsi="Times New Roman"/>
                <w:color w:val="000000"/>
                <w:sz w:val="24"/>
                <w:lang w:eastAsia="zh-CN"/>
              </w:rPr>
              <w:t>Dedalus</w:t>
            </w:r>
            <w:proofErr w:type="spellEnd"/>
            <w:r w:rsidR="003607BA" w:rsidRPr="003607BA">
              <w:rPr>
                <w:rFonts w:ascii="Times New Roman" w:eastAsia="Times New Roman" w:hAnsi="Times New Roman"/>
                <w:color w:val="000000"/>
                <w:sz w:val="24"/>
                <w:lang w:eastAsia="zh-CN"/>
              </w:rPr>
              <w:t xml:space="preserve"> that the true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 remains in his handiwork like a pantheistic spirit, instead of invisibly behind </w:t>
            </w:r>
            <w:r w:rsidR="003607BA" w:rsidRPr="003607BA">
              <w:rPr>
                <w:rFonts w:ascii="Times New Roman" w:eastAsia="Times New Roman" w:hAnsi="Times New Roman"/>
                <w:color w:val="000000"/>
                <w:sz w:val="24"/>
                <w:lang w:eastAsia="zh-CN"/>
              </w:rPr>
              <w:lastRenderedPageBreak/>
              <w:t xml:space="preserve">it like the Roman Catholic God.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openly participates in much of his </w:t>
            </w:r>
            <w:r>
              <w:rPr>
                <w:rFonts w:ascii="Times New Roman" w:eastAsia="Times New Roman" w:hAnsi="Times New Roman"/>
                <w:color w:val="000000"/>
                <w:sz w:val="24"/>
                <w:lang w:eastAsia="zh-CN"/>
              </w:rPr>
              <w:t>music composition</w:t>
            </w:r>
            <w:r w:rsidR="00832993">
              <w:rPr>
                <w:rFonts w:ascii="Times New Roman" w:eastAsia="Times New Roman" w:hAnsi="Times New Roman"/>
                <w:color w:val="000000"/>
                <w:sz w:val="24"/>
                <w:lang w:eastAsia="zh-CN"/>
              </w:rPr>
              <w:t>, excepting his musicals and operas</w:t>
            </w:r>
            <w:r w:rsidR="003607BA" w:rsidRPr="003607BA">
              <w:rPr>
                <w:rFonts w:ascii="Times New Roman" w:eastAsia="Times New Roman" w:hAnsi="Times New Roman"/>
                <w:color w:val="000000"/>
                <w:sz w:val="24"/>
                <w:lang w:eastAsia="zh-CN"/>
              </w:rPr>
              <w:t xml:space="preserve">, and even in them the characters' tragic lives dramatize the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's philosophical </w:t>
            </w:r>
            <w:proofErr w:type="spellStart"/>
            <w:r w:rsidR="003607BA" w:rsidRPr="003607BA">
              <w:rPr>
                <w:rFonts w:ascii="Times New Roman" w:eastAsia="Times New Roman" w:hAnsi="Times New Roman"/>
                <w:color w:val="000000"/>
                <w:sz w:val="24"/>
                <w:lang w:eastAsia="zh-CN"/>
              </w:rPr>
              <w:t>personalism</w:t>
            </w:r>
            <w:proofErr w:type="spellEnd"/>
            <w:r w:rsidR="003607BA" w:rsidRPr="003607BA">
              <w:rPr>
                <w:rFonts w:ascii="Times New Roman" w:eastAsia="Times New Roman" w:hAnsi="Times New Roman"/>
                <w:color w:val="000000"/>
                <w:sz w:val="24"/>
                <w:lang w:eastAsia="zh-CN"/>
              </w:rPr>
              <w:t>, which links each one with the fate of the human race</w:t>
            </w:r>
            <w:r w:rsidR="00804318">
              <w:rPr>
                <w:rFonts w:ascii="Times New Roman" w:eastAsia="Times New Roman" w:hAnsi="Times New Roman"/>
                <w:color w:val="000000"/>
                <w:sz w:val="24"/>
                <w:lang w:eastAsia="zh-CN"/>
              </w:rPr>
              <w:t>, as in Atlas Revolution, an amazing revelation</w:t>
            </w:r>
            <w:r w:rsidR="000C191D">
              <w:rPr>
                <w:rFonts w:ascii="Times New Roman" w:eastAsia="Times New Roman" w:hAnsi="Times New Roman"/>
                <w:color w:val="000000"/>
                <w:sz w:val="24"/>
                <w:lang w:eastAsia="zh-CN"/>
              </w:rPr>
              <w:t xml:space="preserve"> in song</w:t>
            </w:r>
            <w:r w:rsidR="00804318">
              <w:rPr>
                <w:rFonts w:ascii="Times New Roman" w:eastAsia="Times New Roman" w:hAnsi="Times New Roman"/>
                <w:color w:val="000000"/>
                <w:sz w:val="24"/>
                <w:lang w:eastAsia="zh-CN"/>
              </w:rPr>
              <w:t>.</w:t>
            </w:r>
          </w:p>
          <w:p w:rsidR="003607BA" w:rsidRPr="003607BA" w:rsidRDefault="003607BA" w:rsidP="003607BA">
            <w:pPr>
              <w:rPr>
                <w:rFonts w:ascii="Times New Roman" w:eastAsia="Times New Roman" w:hAnsi="Times New Roman"/>
                <w:color w:val="000000"/>
                <w:sz w:val="24"/>
                <w:lang w:eastAsia="zh-CN"/>
              </w:rPr>
            </w:pPr>
          </w:p>
          <w:p w:rsidR="003607BA" w:rsidRPr="003607BA" w:rsidRDefault="003607BA" w:rsidP="003607BA">
            <w:pPr>
              <w:spacing w:beforeAutospacing="1" w:after="100" w:afterAutospacing="1"/>
              <w:outlineLvl w:val="3"/>
              <w:rPr>
                <w:rFonts w:ascii="Times New Roman" w:eastAsia="Times New Roman" w:hAnsi="Times New Roman"/>
                <w:b/>
                <w:bCs/>
                <w:color w:val="CC3300"/>
                <w:sz w:val="24"/>
                <w:lang w:eastAsia="zh-CN"/>
              </w:rPr>
            </w:pPr>
            <w:r w:rsidRPr="003607BA">
              <w:rPr>
                <w:rFonts w:ascii="Times New Roman" w:eastAsia="Times New Roman" w:hAnsi="Times New Roman"/>
                <w:b/>
                <w:bCs/>
                <w:color w:val="CC3300"/>
                <w:sz w:val="24"/>
                <w:lang w:eastAsia="zh-CN"/>
              </w:rPr>
              <w:t xml:space="preserve">Communion: "Communication Raised to the Highest Power" </w:t>
            </w:r>
          </w:p>
          <w:p w:rsidR="003607BA" w:rsidRPr="003607BA" w:rsidRDefault="00D83FCE" w:rsidP="003607BA">
            <w:pPr>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typically arises out of pre-verbal, pre- conceptual, visionary experiences similar to those described in the sutras and </w:t>
            </w:r>
            <w:proofErr w:type="spellStart"/>
            <w:r w:rsidR="003607BA" w:rsidRPr="003607BA">
              <w:rPr>
                <w:rFonts w:ascii="Times New Roman" w:eastAsia="Times New Roman" w:hAnsi="Times New Roman"/>
                <w:color w:val="000000"/>
                <w:sz w:val="24"/>
                <w:lang w:eastAsia="zh-CN"/>
              </w:rPr>
              <w:t>tantras</w:t>
            </w:r>
            <w:proofErr w:type="spellEnd"/>
            <w:r w:rsidR="003607BA" w:rsidRPr="003607BA">
              <w:rPr>
                <w:rFonts w:ascii="Times New Roman" w:eastAsia="Times New Roman" w:hAnsi="Times New Roman"/>
                <w:color w:val="000000"/>
                <w:sz w:val="24"/>
                <w:lang w:eastAsia="zh-CN"/>
              </w:rPr>
              <w:t xml:space="preserve">, D. T. Suzuki's Zen writings, William James' </w:t>
            </w:r>
            <w:r w:rsidR="003607BA" w:rsidRPr="003607BA">
              <w:rPr>
                <w:rFonts w:ascii="Times New Roman" w:eastAsia="Times New Roman" w:hAnsi="Times New Roman"/>
                <w:i/>
                <w:iCs/>
                <w:color w:val="000000"/>
                <w:sz w:val="24"/>
                <w:lang w:eastAsia="zh-CN"/>
              </w:rPr>
              <w:t>Varieties of Religious Experience,</w:t>
            </w:r>
            <w:r w:rsidR="003607BA" w:rsidRPr="003607BA">
              <w:rPr>
                <w:rFonts w:ascii="Times New Roman" w:eastAsia="Times New Roman" w:hAnsi="Times New Roman"/>
                <w:color w:val="000000"/>
                <w:sz w:val="24"/>
                <w:lang w:eastAsia="zh-CN"/>
              </w:rPr>
              <w:t xml:space="preserve"> Martin Buber's </w:t>
            </w:r>
            <w:r w:rsidR="003607BA" w:rsidRPr="003607BA">
              <w:rPr>
                <w:rFonts w:ascii="Times New Roman" w:eastAsia="Times New Roman" w:hAnsi="Times New Roman"/>
                <w:i/>
                <w:iCs/>
                <w:color w:val="000000"/>
                <w:sz w:val="24"/>
                <w:lang w:eastAsia="zh-CN"/>
              </w:rPr>
              <w:t>I and Thou,</w:t>
            </w:r>
            <w:r w:rsidR="003607BA" w:rsidRPr="003607BA">
              <w:rPr>
                <w:rFonts w:ascii="Times New Roman" w:eastAsia="Times New Roman" w:hAnsi="Times New Roman"/>
                <w:color w:val="000000"/>
                <w:sz w:val="24"/>
                <w:lang w:eastAsia="zh-CN"/>
              </w:rPr>
              <w:t xml:space="preserve"> Jacob Boehme's </w:t>
            </w:r>
            <w:r w:rsidR="003607BA" w:rsidRPr="003607BA">
              <w:rPr>
                <w:rFonts w:ascii="Times New Roman" w:eastAsia="Times New Roman" w:hAnsi="Times New Roman"/>
                <w:i/>
                <w:iCs/>
                <w:color w:val="000000"/>
                <w:sz w:val="24"/>
                <w:lang w:eastAsia="zh-CN"/>
              </w:rPr>
              <w:t>The Signature of All Things,</w:t>
            </w:r>
            <w:r w:rsidR="003607BA" w:rsidRPr="003607BA">
              <w:rPr>
                <w:rFonts w:ascii="Times New Roman" w:eastAsia="Times New Roman" w:hAnsi="Times New Roman"/>
                <w:color w:val="000000"/>
                <w:sz w:val="24"/>
                <w:lang w:eastAsia="zh-CN"/>
              </w:rPr>
              <w:t xml:space="preserve"> George Fox's </w:t>
            </w:r>
            <w:r w:rsidR="003607BA" w:rsidRPr="003607BA">
              <w:rPr>
                <w:rFonts w:ascii="Times New Roman" w:eastAsia="Times New Roman" w:hAnsi="Times New Roman"/>
                <w:i/>
                <w:iCs/>
                <w:color w:val="000000"/>
                <w:sz w:val="24"/>
                <w:lang w:eastAsia="zh-CN"/>
              </w:rPr>
              <w:t>Journals,</w:t>
            </w:r>
            <w:r w:rsidR="003607BA" w:rsidRPr="003607BA">
              <w:rPr>
                <w:rFonts w:ascii="Times New Roman" w:eastAsia="Times New Roman" w:hAnsi="Times New Roman"/>
                <w:color w:val="000000"/>
                <w:sz w:val="24"/>
                <w:lang w:eastAsia="zh-CN"/>
              </w:rPr>
              <w:t xml:space="preserve"> Vedanta, and other sources referred to throughout his work; but he remained sceptical of dogmatic and theoretical explanations, especially those depending upon an Absolute or a supernatural god. His sense that "The Holy is in the heap of</w:t>
            </w:r>
            <w:r w:rsidR="00832993">
              <w:rPr>
                <w:rFonts w:ascii="Times New Roman" w:eastAsia="Times New Roman" w:hAnsi="Times New Roman"/>
                <w:color w:val="000000"/>
                <w:sz w:val="24"/>
                <w:lang w:eastAsia="zh-CN"/>
              </w:rPr>
              <w:t xml:space="preserve"> dust- -it is the heap of dust”</w:t>
            </w:r>
            <w:r w:rsidR="00832993">
              <w:rPr>
                <w:rFonts w:ascii="Times New Roman" w:eastAsia="Times New Roman" w:hAnsi="Times New Roman"/>
                <w:color w:val="CC3300"/>
                <w:sz w:val="24"/>
                <w:u w:val="single"/>
                <w:lang w:eastAsia="zh-CN"/>
              </w:rPr>
              <w:t xml:space="preserve"> </w:t>
            </w:r>
            <w:r w:rsidR="003607BA" w:rsidRPr="003607BA">
              <w:rPr>
                <w:rFonts w:ascii="Times New Roman" w:eastAsia="Times New Roman" w:hAnsi="Times New Roman"/>
                <w:color w:val="000000"/>
                <w:sz w:val="24"/>
                <w:lang w:eastAsia="zh-CN"/>
              </w:rPr>
              <w:t xml:space="preserve">resembles the Quaker Inner Light, Blake's "Heaven in a wild flower," the emptiness of the Buddha- nature, but such an intuition cannot be forced into a dogmatic system, for such experience can only be intimated artistically, not defined scientifically. </w:t>
            </w:r>
          </w:p>
          <w:p w:rsidR="003607BA" w:rsidRPr="003607BA" w:rsidRDefault="00D83FCE" w:rsidP="003607BA">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w:t>
            </w:r>
            <w:r w:rsidR="00832993">
              <w:rPr>
                <w:rFonts w:ascii="Times New Roman" w:eastAsia="Times New Roman" w:hAnsi="Times New Roman"/>
                <w:color w:val="000000"/>
                <w:sz w:val="24"/>
                <w:lang w:eastAsia="zh-CN"/>
              </w:rPr>
              <w:t>"perfect communion with others</w:t>
            </w:r>
            <w:r w:rsidR="00832993">
              <w:rPr>
                <w:rFonts w:ascii="Times New Roman" w:eastAsia="Times New Roman" w:hAnsi="Times New Roman"/>
                <w:color w:val="CC3300"/>
                <w:sz w:val="24"/>
                <w:u w:val="single"/>
                <w:lang w:eastAsia="zh-CN"/>
              </w:rPr>
              <w:t xml:space="preserve"> </w:t>
            </w:r>
            <w:r w:rsidR="003607BA" w:rsidRPr="003607BA">
              <w:rPr>
                <w:rFonts w:ascii="Times New Roman" w:eastAsia="Times New Roman" w:hAnsi="Times New Roman"/>
                <w:color w:val="000000"/>
                <w:sz w:val="24"/>
                <w:lang w:eastAsia="zh-CN"/>
              </w:rPr>
              <w:t xml:space="preserve">was often erotic, but at the same time it transcended physical attraction. In his many love </w:t>
            </w:r>
            <w:r w:rsidR="00832993">
              <w:rPr>
                <w:rFonts w:ascii="Times New Roman" w:eastAsia="Times New Roman" w:hAnsi="Times New Roman"/>
                <w:color w:val="000000"/>
                <w:sz w:val="24"/>
                <w:lang w:eastAsia="zh-CN"/>
              </w:rPr>
              <w:t>songs</w:t>
            </w:r>
            <w:r w:rsidR="003607BA" w:rsidRPr="003607BA">
              <w:rPr>
                <w:rFonts w:ascii="Times New Roman" w:eastAsia="Times New Roman" w:hAnsi="Times New Roman"/>
                <w:color w:val="000000"/>
                <w:sz w:val="24"/>
                <w:lang w:eastAsia="zh-CN"/>
              </w:rPr>
              <w:t xml:space="preserve">, the women are spiritual beings, sometimes </w:t>
            </w:r>
            <w:proofErr w:type="gramStart"/>
            <w:r w:rsidR="003607BA" w:rsidRPr="003607BA">
              <w:rPr>
                <w:rFonts w:ascii="Times New Roman" w:eastAsia="Times New Roman" w:hAnsi="Times New Roman"/>
                <w:color w:val="000000"/>
                <w:sz w:val="24"/>
                <w:lang w:eastAsia="zh-CN"/>
              </w:rPr>
              <w:t>human,</w:t>
            </w:r>
            <w:proofErr w:type="gramEnd"/>
            <w:r w:rsidR="003607BA" w:rsidRPr="003607BA">
              <w:rPr>
                <w:rFonts w:ascii="Times New Roman" w:eastAsia="Times New Roman" w:hAnsi="Times New Roman"/>
                <w:color w:val="000000"/>
                <w:sz w:val="24"/>
                <w:lang w:eastAsia="zh-CN"/>
              </w:rPr>
              <w:t xml:space="preserve"> sometimes divine, as in the </w:t>
            </w:r>
            <w:r w:rsidR="00832993">
              <w:rPr>
                <w:rFonts w:ascii="Times New Roman" w:eastAsia="Times New Roman" w:hAnsi="Times New Roman"/>
                <w:color w:val="000000"/>
                <w:sz w:val="24"/>
                <w:lang w:eastAsia="zh-CN"/>
              </w:rPr>
              <w:t>closing song of Dragon Man, “My love tolls for you forever, like a bell.”</w:t>
            </w:r>
            <w:r w:rsidR="003607BA" w:rsidRPr="003607BA">
              <w:rPr>
                <w:rFonts w:ascii="Times New Roman" w:eastAsia="Times New Roman" w:hAnsi="Times New Roman"/>
                <w:color w:val="000000"/>
                <w:sz w:val="24"/>
                <w:lang w:eastAsia="zh-CN"/>
              </w:rPr>
              <w:t xml:space="preserve"> But the erotic mysticism that permeates his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is but one kind of communion and, as we learn from his introduction to </w:t>
            </w:r>
            <w:r w:rsidR="00832993">
              <w:rPr>
                <w:rFonts w:ascii="Times New Roman" w:eastAsia="Times New Roman" w:hAnsi="Times New Roman"/>
                <w:i/>
                <w:iCs/>
                <w:color w:val="000000"/>
                <w:sz w:val="24"/>
                <w:lang w:eastAsia="zh-CN"/>
              </w:rPr>
              <w:t xml:space="preserve">Dance of the </w:t>
            </w:r>
            <w:r w:rsidR="003607BA" w:rsidRPr="003607BA">
              <w:rPr>
                <w:rFonts w:ascii="Times New Roman" w:eastAsia="Times New Roman" w:hAnsi="Times New Roman"/>
                <w:i/>
                <w:iCs/>
                <w:color w:val="000000"/>
                <w:sz w:val="24"/>
                <w:lang w:eastAsia="zh-CN"/>
              </w:rPr>
              <w:t>Phoenix,</w:t>
            </w:r>
            <w:r w:rsidR="003607BA" w:rsidRPr="003607BA">
              <w:rPr>
                <w:rFonts w:ascii="Times New Roman" w:eastAsia="Times New Roman" w:hAnsi="Times New Roman"/>
                <w:color w:val="000000"/>
                <w:sz w:val="24"/>
                <w:lang w:eastAsia="zh-CN"/>
              </w:rPr>
              <w:t xml:space="preserve"> it is but a phase in the development of the person out of </w:t>
            </w:r>
            <w:r w:rsidR="00832993">
              <w:rPr>
                <w:rFonts w:ascii="Times New Roman" w:eastAsia="Times New Roman" w:hAnsi="Times New Roman"/>
                <w:color w:val="000000"/>
                <w:sz w:val="24"/>
                <w:lang w:eastAsia="zh-CN"/>
              </w:rPr>
              <w:t>joy</w:t>
            </w:r>
            <w:r w:rsidR="003607BA" w:rsidRPr="003607BA">
              <w:rPr>
                <w:rFonts w:ascii="Times New Roman" w:eastAsia="Times New Roman" w:hAnsi="Times New Roman"/>
                <w:color w:val="000000"/>
                <w:sz w:val="24"/>
                <w:lang w:eastAsia="zh-CN"/>
              </w:rPr>
              <w:t>, through sacramental marriage, to a realization of universal responsibility</w:t>
            </w:r>
            <w:r w:rsidR="00832993">
              <w:rPr>
                <w:rFonts w:ascii="Times New Roman" w:eastAsia="Times New Roman" w:hAnsi="Times New Roman"/>
                <w:color w:val="000000"/>
                <w:sz w:val="24"/>
                <w:lang w:eastAsia="zh-CN"/>
              </w:rPr>
              <w:t>.</w:t>
            </w:r>
            <w:r w:rsidR="00804318">
              <w:rPr>
                <w:rFonts w:ascii="Times New Roman" w:eastAsia="Times New Roman" w:hAnsi="Times New Roman"/>
                <w:color w:val="000000"/>
                <w:sz w:val="24"/>
                <w:lang w:eastAsia="zh-CN"/>
              </w:rPr>
              <w:t xml:space="preserve"> </w:t>
            </w:r>
            <w:r w:rsidR="003607BA" w:rsidRPr="003607BA">
              <w:rPr>
                <w:rFonts w:ascii="Times New Roman" w:eastAsia="Times New Roman" w:hAnsi="Times New Roman"/>
                <w:color w:val="000000"/>
                <w:sz w:val="24"/>
                <w:lang w:eastAsia="zh-CN"/>
              </w:rPr>
              <w:t xml:space="preserve">With this responsibility, a person acts with compassionate consciousness of world community. So communion of two persons in the "mutual being" of love entails, by implication, responsibility for all beings in universal community; for each is inseparable from all. </w:t>
            </w:r>
          </w:p>
          <w:p w:rsidR="00162F60" w:rsidRDefault="003607BA" w:rsidP="003607BA">
            <w:pPr>
              <w:spacing w:before="100" w:beforeAutospacing="1" w:after="100" w:afterAutospacing="1"/>
              <w:rPr>
                <w:rFonts w:ascii="Times New Roman" w:eastAsia="Times New Roman" w:hAnsi="Times New Roman"/>
                <w:color w:val="CC3300"/>
                <w:sz w:val="24"/>
                <w:u w:val="single"/>
                <w:lang w:eastAsia="zh-CN"/>
              </w:rPr>
            </w:pPr>
            <w:r w:rsidRPr="003607BA">
              <w:rPr>
                <w:rFonts w:ascii="Times New Roman" w:eastAsia="Times New Roman" w:hAnsi="Times New Roman"/>
                <w:color w:val="000000"/>
                <w:sz w:val="24"/>
                <w:lang w:eastAsia="zh-CN"/>
              </w:rPr>
              <w:t xml:space="preserve">In regarding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as vision,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 meant that it arises out of contemplation and communion to become communication and so was not complete as merely private experience. So he can also, without contradiction, say that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"interpersonal communication raised to the highest p</w:t>
            </w:r>
            <w:r w:rsidR="00832993">
              <w:rPr>
                <w:rFonts w:ascii="Times New Roman" w:eastAsia="Times New Roman" w:hAnsi="Times New Roman"/>
                <w:color w:val="000000"/>
                <w:sz w:val="24"/>
                <w:lang w:eastAsia="zh-CN"/>
              </w:rPr>
              <w:t>ower.</w:t>
            </w:r>
            <w:r w:rsidRPr="003607BA">
              <w:rPr>
                <w:rFonts w:ascii="Times New Roman" w:eastAsia="Times New Roman" w:hAnsi="Times New Roman"/>
                <w:color w:val="000000"/>
                <w:sz w:val="24"/>
                <w:lang w:eastAsia="zh-CN"/>
              </w:rPr>
              <w:t xml:space="preserve">"It communicates the most intense experiences of very highly developed sensibilities," he wrote in one of his most important </w:t>
            </w:r>
            <w:r w:rsidR="00832993">
              <w:rPr>
                <w:rFonts w:ascii="Times New Roman" w:eastAsia="Times New Roman" w:hAnsi="Times New Roman"/>
                <w:color w:val="000000"/>
                <w:sz w:val="24"/>
                <w:lang w:eastAsia="zh-CN"/>
              </w:rPr>
              <w:t>compositions</w:t>
            </w:r>
            <w:r w:rsidRPr="003607BA">
              <w:rPr>
                <w:rFonts w:ascii="Times New Roman" w:eastAsia="Times New Roman" w:hAnsi="Times New Roman"/>
                <w:color w:val="000000"/>
                <w:sz w:val="24"/>
                <w:lang w:eastAsia="zh-CN"/>
              </w:rPr>
              <w:t xml:space="preserve"> on aesthetics, "</w:t>
            </w:r>
            <w:r w:rsidR="00832993">
              <w:rPr>
                <w:rFonts w:ascii="Times New Roman" w:eastAsia="Times New Roman" w:hAnsi="Times New Roman"/>
                <w:color w:val="000000"/>
                <w:sz w:val="24"/>
                <w:lang w:eastAsia="zh-CN"/>
              </w:rPr>
              <w:t>Nature Reincarnate”</w:t>
            </w:r>
            <w:r w:rsidRPr="003607BA">
              <w:rPr>
                <w:rFonts w:ascii="Times New Roman" w:eastAsia="Times New Roman" w:hAnsi="Times New Roman"/>
                <w:color w:val="000000"/>
                <w:sz w:val="24"/>
                <w:lang w:eastAsia="zh-CN"/>
              </w:rPr>
              <w:t xml:space="preserve"> in which he emphasized the personal origin of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and its communication not predominantly of feeling or thought, but of whole experiences: "A love </w:t>
            </w:r>
            <w:r w:rsidR="00832993">
              <w:rPr>
                <w:rFonts w:ascii="Times New Roman" w:eastAsia="Times New Roman" w:hAnsi="Times New Roman"/>
                <w:color w:val="000000"/>
                <w:sz w:val="24"/>
                <w:lang w:eastAsia="zh-CN"/>
              </w:rPr>
              <w:t>song</w:t>
            </w:r>
            <w:r w:rsidRPr="003607BA">
              <w:rPr>
                <w:rFonts w:ascii="Times New Roman" w:eastAsia="Times New Roman" w:hAnsi="Times New Roman"/>
                <w:color w:val="000000"/>
                <w:sz w:val="24"/>
                <w:lang w:eastAsia="zh-CN"/>
              </w:rPr>
              <w:t xml:space="preserve"> is an act of commun</w:t>
            </w:r>
            <w:r w:rsidR="00832993">
              <w:rPr>
                <w:rFonts w:ascii="Times New Roman" w:eastAsia="Times New Roman" w:hAnsi="Times New Roman"/>
                <w:color w:val="000000"/>
                <w:sz w:val="24"/>
                <w:lang w:eastAsia="zh-CN"/>
              </w:rPr>
              <w:t>ication of love, like a kiss."</w:t>
            </w:r>
            <w:r w:rsidRPr="003607BA">
              <w:rPr>
                <w:rFonts w:ascii="Times New Roman" w:eastAsia="Times New Roman" w:hAnsi="Times New Roman"/>
                <w:color w:val="000000"/>
                <w:sz w:val="24"/>
                <w:lang w:eastAsia="zh-CN"/>
              </w:rPr>
              <w:t xml:space="preserve"> Such communication has a strong ethical value, strangely reminiscent of Matthew Arnold's "criticism of life." In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words,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is a "sym</w:t>
            </w:r>
            <w:r w:rsidR="00832993">
              <w:rPr>
                <w:rFonts w:ascii="Times New Roman" w:eastAsia="Times New Roman" w:hAnsi="Times New Roman"/>
                <w:color w:val="000000"/>
                <w:sz w:val="24"/>
                <w:lang w:eastAsia="zh-CN"/>
              </w:rPr>
              <w:t>bolic criticism of values."  So love songs</w:t>
            </w:r>
            <w:r w:rsidRPr="003607BA">
              <w:rPr>
                <w:rFonts w:ascii="Times New Roman" w:eastAsia="Times New Roman" w:hAnsi="Times New Roman"/>
                <w:color w:val="000000"/>
                <w:sz w:val="24"/>
                <w:lang w:eastAsia="zh-CN"/>
              </w:rPr>
              <w:t xml:space="preserve"> and nature poems become </w:t>
            </w:r>
            <w:r w:rsidR="00832993">
              <w:rPr>
                <w:rFonts w:ascii="Times New Roman" w:eastAsia="Times New Roman" w:hAnsi="Times New Roman"/>
                <w:color w:val="000000"/>
                <w:sz w:val="24"/>
                <w:lang w:eastAsia="zh-CN"/>
              </w:rPr>
              <w:t>glorifications</w:t>
            </w:r>
            <w:r w:rsidRPr="003607BA">
              <w:rPr>
                <w:rFonts w:ascii="Times New Roman" w:eastAsia="Times New Roman" w:hAnsi="Times New Roman"/>
                <w:color w:val="000000"/>
                <w:sz w:val="24"/>
                <w:lang w:eastAsia="zh-CN"/>
              </w:rPr>
              <w:t xml:space="preserve"> of a </w:t>
            </w:r>
            <w:r w:rsidR="00832993">
              <w:rPr>
                <w:rFonts w:ascii="Times New Roman" w:eastAsia="Times New Roman" w:hAnsi="Times New Roman"/>
                <w:color w:val="000000"/>
                <w:sz w:val="24"/>
                <w:lang w:eastAsia="zh-CN"/>
              </w:rPr>
              <w:t>wonderful</w:t>
            </w:r>
            <w:r w:rsidRPr="003607BA">
              <w:rPr>
                <w:rFonts w:ascii="Times New Roman" w:eastAsia="Times New Roman" w:hAnsi="Times New Roman"/>
                <w:color w:val="000000"/>
                <w:sz w:val="24"/>
                <w:lang w:eastAsia="zh-CN"/>
              </w:rPr>
              <w:t xml:space="preserve"> culture based on the </w:t>
            </w:r>
            <w:r w:rsidR="00162F60">
              <w:rPr>
                <w:rFonts w:ascii="Times New Roman" w:eastAsia="Times New Roman" w:hAnsi="Times New Roman"/>
                <w:color w:val="000000"/>
                <w:sz w:val="24"/>
                <w:lang w:eastAsia="zh-CN"/>
              </w:rPr>
              <w:t xml:space="preserve">benevolence of people to </w:t>
            </w:r>
            <w:r w:rsidRPr="003607BA">
              <w:rPr>
                <w:rFonts w:ascii="Times New Roman" w:eastAsia="Times New Roman" w:hAnsi="Times New Roman"/>
                <w:color w:val="000000"/>
                <w:sz w:val="24"/>
                <w:lang w:eastAsia="zh-CN"/>
              </w:rPr>
              <w:t xml:space="preserve">one another, from their own nature, and from the universe as a whole. But such moral and intellectual functions of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are never separated from its emotional, psychological, sensuous, and spiritual aspects, for it "widens and deepens and sharpens the sensibility...</w:t>
            </w:r>
          </w:p>
          <w:p w:rsidR="00162F60" w:rsidRDefault="00D83FCE" w:rsidP="003607BA">
            <w:pPr>
              <w:spacing w:before="100" w:beforeAutospacing="1" w:after="100" w:afterAutospacing="1"/>
              <w:rPr>
                <w:rFonts w:ascii="Times New Roman" w:eastAsia="Times New Roman" w:hAnsi="Times New Roman"/>
                <w:color w:val="CC3300"/>
                <w:sz w:val="24"/>
                <w:u w:val="single"/>
                <w:lang w:eastAsia="zh-CN"/>
              </w:rPr>
            </w:pPr>
            <w:r>
              <w:rPr>
                <w:rFonts w:ascii="Times New Roman" w:eastAsia="Times New Roman" w:hAnsi="Times New Roman"/>
                <w:color w:val="000000"/>
                <w:sz w:val="24"/>
                <w:lang w:eastAsia="zh-CN"/>
              </w:rPr>
              <w:lastRenderedPageBreak/>
              <w:t>Leong</w:t>
            </w:r>
            <w:r w:rsidR="003607BA" w:rsidRPr="003607BA">
              <w:rPr>
                <w:rFonts w:ascii="Times New Roman" w:eastAsia="Times New Roman" w:hAnsi="Times New Roman"/>
                <w:color w:val="000000"/>
                <w:sz w:val="24"/>
                <w:lang w:eastAsia="zh-CN"/>
              </w:rPr>
              <w:t xml:space="preserve"> felt that Chinese and Japanese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often communicates experiences of such "highly developed sensibilities" more directly and purely than most European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because "Most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in the Western world is more or less corrupted with rhetoric and manipulation... with program and exposition, and the actual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the living speech of person to person, has been a by product."</w:t>
            </w:r>
          </w:p>
          <w:p w:rsidR="003607BA" w:rsidRPr="003607BA" w:rsidRDefault="003607BA" w:rsidP="003607BA">
            <w:pPr>
              <w:spacing w:before="100" w:beforeAutospacing="1" w:after="100" w:afterAutospacing="1"/>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This extraordinary statement, which is certainly debatable, may suggest one reason for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turn from cubism, which was prevalent in his theory and practice of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as well as painting between the </w:t>
            </w:r>
            <w:r w:rsidR="00162F60">
              <w:rPr>
                <w:rFonts w:ascii="Times New Roman" w:eastAsia="Times New Roman" w:hAnsi="Times New Roman"/>
                <w:color w:val="000000"/>
                <w:sz w:val="24"/>
                <w:lang w:eastAsia="zh-CN"/>
              </w:rPr>
              <w:t>rock and pop music genres</w:t>
            </w:r>
            <w:r w:rsidRPr="003607BA">
              <w:rPr>
                <w:rFonts w:ascii="Times New Roman" w:eastAsia="Times New Roman" w:hAnsi="Times New Roman"/>
                <w:color w:val="000000"/>
                <w:sz w:val="24"/>
                <w:lang w:eastAsia="zh-CN"/>
              </w:rPr>
              <w:t xml:space="preserve">, to the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of natural speech, which became his predominant mode from </w:t>
            </w:r>
            <w:r w:rsidRPr="003607BA">
              <w:rPr>
                <w:rFonts w:ascii="Times New Roman" w:eastAsia="Times New Roman" w:hAnsi="Times New Roman"/>
                <w:i/>
                <w:iCs/>
                <w:color w:val="000000"/>
                <w:sz w:val="24"/>
                <w:lang w:eastAsia="zh-CN"/>
              </w:rPr>
              <w:t xml:space="preserve">The </w:t>
            </w:r>
            <w:r w:rsidR="00162F60">
              <w:rPr>
                <w:rFonts w:ascii="Times New Roman" w:eastAsia="Times New Roman" w:hAnsi="Times New Roman"/>
                <w:i/>
                <w:iCs/>
                <w:color w:val="000000"/>
                <w:sz w:val="24"/>
                <w:lang w:eastAsia="zh-CN"/>
              </w:rPr>
              <w:t xml:space="preserve">Dance of </w:t>
            </w:r>
            <w:proofErr w:type="spellStart"/>
            <w:r w:rsidR="00162F60">
              <w:rPr>
                <w:rFonts w:ascii="Times New Roman" w:eastAsia="Times New Roman" w:hAnsi="Times New Roman"/>
                <w:i/>
                <w:iCs/>
                <w:color w:val="000000"/>
                <w:sz w:val="24"/>
                <w:lang w:eastAsia="zh-CN"/>
              </w:rPr>
              <w:t>the</w:t>
            </w:r>
            <w:r w:rsidRPr="003607BA">
              <w:rPr>
                <w:rFonts w:ascii="Times New Roman" w:eastAsia="Times New Roman" w:hAnsi="Times New Roman"/>
                <w:i/>
                <w:iCs/>
                <w:color w:val="000000"/>
                <w:sz w:val="24"/>
                <w:lang w:eastAsia="zh-CN"/>
              </w:rPr>
              <w:t>Phoenix</w:t>
            </w:r>
            <w:proofErr w:type="spellEnd"/>
            <w:r w:rsidRPr="003607BA">
              <w:rPr>
                <w:rFonts w:ascii="Times New Roman" w:eastAsia="Times New Roman" w:hAnsi="Times New Roman"/>
                <w:i/>
                <w:iCs/>
                <w:color w:val="000000"/>
                <w:sz w:val="24"/>
                <w:lang w:eastAsia="zh-CN"/>
              </w:rPr>
              <w:t xml:space="preserve"> </w:t>
            </w:r>
            <w:r w:rsidRPr="003607BA">
              <w:rPr>
                <w:rFonts w:ascii="Times New Roman" w:eastAsia="Times New Roman" w:hAnsi="Times New Roman"/>
                <w:color w:val="000000"/>
                <w:sz w:val="24"/>
                <w:lang w:eastAsia="zh-CN"/>
              </w:rPr>
              <w:t xml:space="preserve">on. Also, terms from European and American philosophy and historical struggles, so </w:t>
            </w:r>
            <w:r w:rsidR="00162F60" w:rsidRPr="003607BA">
              <w:rPr>
                <w:rFonts w:ascii="Times New Roman" w:eastAsia="Times New Roman" w:hAnsi="Times New Roman"/>
                <w:color w:val="000000"/>
                <w:sz w:val="24"/>
                <w:lang w:eastAsia="zh-CN"/>
              </w:rPr>
              <w:t>prominent</w:t>
            </w:r>
            <w:r w:rsidRPr="003607BA">
              <w:rPr>
                <w:rFonts w:ascii="Times New Roman" w:eastAsia="Times New Roman" w:hAnsi="Times New Roman"/>
                <w:color w:val="000000"/>
                <w:sz w:val="24"/>
                <w:lang w:eastAsia="zh-CN"/>
              </w:rPr>
              <w:t xml:space="preserve"> in his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before </w:t>
            </w:r>
            <w:r w:rsidRPr="003607BA">
              <w:rPr>
                <w:rFonts w:ascii="Times New Roman" w:eastAsia="Times New Roman" w:hAnsi="Times New Roman"/>
                <w:i/>
                <w:iCs/>
                <w:color w:val="000000"/>
                <w:sz w:val="24"/>
                <w:lang w:eastAsia="zh-CN"/>
              </w:rPr>
              <w:t xml:space="preserve">The </w:t>
            </w:r>
            <w:proofErr w:type="spellStart"/>
            <w:r w:rsidR="00162F60">
              <w:rPr>
                <w:rFonts w:ascii="Times New Roman" w:eastAsia="Times New Roman" w:hAnsi="Times New Roman"/>
                <w:i/>
                <w:iCs/>
                <w:color w:val="000000"/>
                <w:sz w:val="24"/>
                <w:lang w:eastAsia="zh-CN"/>
              </w:rPr>
              <w:t>Rongeng</w:t>
            </w:r>
            <w:proofErr w:type="spellEnd"/>
            <w:r w:rsidR="00162F60">
              <w:rPr>
                <w:rFonts w:ascii="Times New Roman" w:eastAsia="Times New Roman" w:hAnsi="Times New Roman"/>
                <w:i/>
                <w:iCs/>
                <w:color w:val="000000"/>
                <w:sz w:val="24"/>
                <w:lang w:eastAsia="zh-CN"/>
              </w:rPr>
              <w:t xml:space="preserve"> Sound</w:t>
            </w:r>
            <w:r w:rsidRPr="003607BA">
              <w:rPr>
                <w:rFonts w:ascii="Times New Roman" w:eastAsia="Times New Roman" w:hAnsi="Times New Roman"/>
                <w:color w:val="000000"/>
                <w:sz w:val="24"/>
                <w:lang w:eastAsia="zh-CN"/>
              </w:rPr>
              <w:t xml:space="preserve">, were used less often as oriental and especially </w:t>
            </w:r>
            <w:proofErr w:type="spellStart"/>
            <w:r w:rsidR="00162F60">
              <w:rPr>
                <w:rFonts w:ascii="Times New Roman" w:eastAsia="Times New Roman" w:hAnsi="Times New Roman"/>
                <w:color w:val="000000"/>
                <w:sz w:val="24"/>
                <w:lang w:eastAsia="zh-CN"/>
              </w:rPr>
              <w:t>Islamic</w:t>
            </w:r>
            <w:r w:rsidRPr="003607BA">
              <w:rPr>
                <w:rFonts w:ascii="Times New Roman" w:eastAsia="Times New Roman" w:hAnsi="Times New Roman"/>
                <w:color w:val="000000"/>
                <w:sz w:val="24"/>
                <w:lang w:eastAsia="zh-CN"/>
              </w:rPr>
              <w:t>t</w:t>
            </w:r>
            <w:proofErr w:type="spellEnd"/>
            <w:r w:rsidRPr="003607BA">
              <w:rPr>
                <w:rFonts w:ascii="Times New Roman" w:eastAsia="Times New Roman" w:hAnsi="Times New Roman"/>
                <w:color w:val="000000"/>
                <w:sz w:val="24"/>
                <w:lang w:eastAsia="zh-CN"/>
              </w:rPr>
              <w:t xml:space="preserve"> themes and imagery filled his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and translations</w:t>
            </w:r>
            <w:r w:rsidR="00162F60">
              <w:rPr>
                <w:rFonts w:ascii="Times New Roman" w:eastAsia="Times New Roman" w:hAnsi="Times New Roman"/>
                <w:color w:val="000000"/>
                <w:sz w:val="24"/>
                <w:lang w:eastAsia="zh-CN"/>
              </w:rPr>
              <w:t xml:space="preserve">, as he grew up in </w:t>
            </w:r>
            <w:proofErr w:type="gramStart"/>
            <w:r w:rsidR="00162F60">
              <w:rPr>
                <w:rFonts w:ascii="Times New Roman" w:eastAsia="Times New Roman" w:hAnsi="Times New Roman"/>
                <w:color w:val="000000"/>
                <w:sz w:val="24"/>
                <w:lang w:eastAsia="zh-CN"/>
              </w:rPr>
              <w:t xml:space="preserve">Malaysia </w:t>
            </w:r>
            <w:r w:rsidRPr="003607BA">
              <w:rPr>
                <w:rFonts w:ascii="Times New Roman" w:eastAsia="Times New Roman" w:hAnsi="Times New Roman"/>
                <w:color w:val="000000"/>
                <w:sz w:val="24"/>
                <w:lang w:eastAsia="zh-CN"/>
              </w:rPr>
              <w:t>.</w:t>
            </w:r>
            <w:proofErr w:type="gramEnd"/>
            <w:r w:rsidRPr="003607BA">
              <w:rPr>
                <w:rFonts w:ascii="Times New Roman" w:eastAsia="Times New Roman" w:hAnsi="Times New Roman"/>
                <w:color w:val="000000"/>
                <w:sz w:val="24"/>
                <w:lang w:eastAsia="zh-CN"/>
              </w:rPr>
              <w:t xml:space="preserve"> </w:t>
            </w:r>
          </w:p>
          <w:p w:rsidR="003607BA" w:rsidRPr="003607BA" w:rsidRDefault="003607BA" w:rsidP="003607BA">
            <w:pPr>
              <w:spacing w:before="100" w:beforeAutospacing="1" w:afterAutospacing="1"/>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In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's view, communication rests upon some </w:t>
            </w:r>
            <w:proofErr w:type="spellStart"/>
            <w:r w:rsidRPr="003607BA">
              <w:rPr>
                <w:rFonts w:ascii="Times New Roman" w:eastAsia="Times New Roman" w:hAnsi="Times New Roman"/>
                <w:color w:val="000000"/>
                <w:sz w:val="24"/>
                <w:lang w:eastAsia="zh-CN"/>
              </w:rPr>
              <w:t>preunderstanding</w:t>
            </w:r>
            <w:proofErr w:type="spellEnd"/>
            <w:r w:rsidRPr="003607BA">
              <w:rPr>
                <w:rFonts w:ascii="Times New Roman" w:eastAsia="Times New Roman" w:hAnsi="Times New Roman"/>
                <w:color w:val="000000"/>
                <w:sz w:val="24"/>
                <w:lang w:eastAsia="zh-CN"/>
              </w:rPr>
              <w:t xml:space="preserve"> from communion and community. A message is not transmitted mechanically by means of a text, from sender to receiver; rather, meaning evolves from pre-established community, some kind of mutual existence and mutual interest. Out of I-Thou, meaning evolves. Unless we share consciousness, we can understand nothing. True communication, through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and other arts, helps us realize mutual being. </w:t>
            </w:r>
            <w:r w:rsidR="00162F60">
              <w:rPr>
                <w:rFonts w:ascii="Times New Roman" w:eastAsia="Times New Roman" w:hAnsi="Times New Roman"/>
                <w:noProof/>
                <w:color w:val="000000"/>
                <w:sz w:val="24"/>
                <w:lang w:val="en-US" w:eastAsia="zh-CN"/>
              </w:rPr>
              <w:lastRenderedPageBreak/>
              <w:drawing>
                <wp:inline distT="0" distB="0" distL="0" distR="0">
                  <wp:extent cx="4867275" cy="7315200"/>
                  <wp:effectExtent l="19050" t="0" r="9525" b="0"/>
                  <wp:docPr id="5" name="Picture 4" descr="Side Poster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Poster low.jpg"/>
                          <pic:cNvPicPr/>
                        </pic:nvPicPr>
                        <pic:blipFill>
                          <a:blip r:embed="rId9" cstate="print"/>
                          <a:stretch>
                            <a:fillRect/>
                          </a:stretch>
                        </pic:blipFill>
                        <pic:spPr>
                          <a:xfrm>
                            <a:off x="0" y="0"/>
                            <a:ext cx="4867275" cy="7315200"/>
                          </a:xfrm>
                          <a:prstGeom prst="rect">
                            <a:avLst/>
                          </a:prstGeom>
                        </pic:spPr>
                      </pic:pic>
                    </a:graphicData>
                  </a:graphic>
                </wp:inline>
              </w:drawing>
            </w:r>
          </w:p>
          <w:p w:rsidR="003607BA" w:rsidRPr="003607BA" w:rsidRDefault="00BB5900" w:rsidP="003607BA">
            <w:pPr>
              <w:rPr>
                <w:rFonts w:ascii="Times New Roman" w:eastAsia="Times New Roman" w:hAnsi="Times New Roman"/>
                <w:color w:val="000000"/>
                <w:sz w:val="24"/>
                <w:lang w:eastAsia="zh-CN"/>
              </w:rPr>
            </w:pPr>
            <w:r w:rsidRPr="00BB5900">
              <w:rPr>
                <w:rFonts w:ascii="Times New Roman" w:eastAsia="Times New Roman" w:hAnsi="Times New Roman"/>
                <w:color w:val="000000"/>
                <w:sz w:val="24"/>
                <w:lang w:eastAsia="zh-CN"/>
              </w:rPr>
              <w:pict>
                <v:rect id="_x0000_i1061" style="width:0;height:1.5pt" o:hralign="center" o:hrstd="t" o:hr="t" fillcolor="#a0a0a0" stroked="f"/>
              </w:pict>
            </w:r>
          </w:p>
          <w:p w:rsidR="003607BA" w:rsidRPr="003607BA" w:rsidRDefault="003607BA" w:rsidP="003607BA">
            <w:pPr>
              <w:spacing w:beforeAutospacing="1" w:after="100" w:afterAutospacing="1"/>
              <w:outlineLvl w:val="3"/>
              <w:rPr>
                <w:rFonts w:ascii="Times New Roman" w:eastAsia="Times New Roman" w:hAnsi="Times New Roman"/>
                <w:b/>
                <w:bCs/>
                <w:color w:val="CC3300"/>
                <w:sz w:val="24"/>
                <w:lang w:eastAsia="zh-CN"/>
              </w:rPr>
            </w:pPr>
            <w:r w:rsidRPr="003607BA">
              <w:rPr>
                <w:rFonts w:ascii="Times New Roman" w:eastAsia="Times New Roman" w:hAnsi="Times New Roman"/>
                <w:b/>
                <w:bCs/>
                <w:color w:val="CC3300"/>
                <w:sz w:val="24"/>
                <w:lang w:eastAsia="zh-CN"/>
              </w:rPr>
              <w:t xml:space="preserve">"The Craft Is the Vision and the Vision Is the Craft" </w:t>
            </w:r>
          </w:p>
          <w:p w:rsidR="003607BA" w:rsidRPr="003607BA" w:rsidRDefault="003607BA" w:rsidP="003607BA">
            <w:pPr>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In emphasizing vision,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 may seem to un</w:t>
            </w:r>
            <w:r w:rsidR="00162F60">
              <w:rPr>
                <w:rFonts w:ascii="Times New Roman" w:eastAsia="Times New Roman" w:hAnsi="Times New Roman"/>
                <w:color w:val="000000"/>
                <w:sz w:val="24"/>
                <w:lang w:eastAsia="zh-CN"/>
              </w:rPr>
              <w:t>derplay skill; but in fact he i</w:t>
            </w:r>
            <w:r w:rsidRPr="003607BA">
              <w:rPr>
                <w:rFonts w:ascii="Times New Roman" w:eastAsia="Times New Roman" w:hAnsi="Times New Roman"/>
                <w:color w:val="000000"/>
                <w:sz w:val="24"/>
                <w:lang w:eastAsia="zh-CN"/>
              </w:rPr>
              <w:t xml:space="preserve">s a meticulous craftsman in both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and </w:t>
            </w:r>
            <w:r w:rsidR="00162F60">
              <w:rPr>
                <w:rFonts w:ascii="Times New Roman" w:eastAsia="Times New Roman" w:hAnsi="Times New Roman"/>
                <w:color w:val="000000"/>
                <w:sz w:val="24"/>
                <w:lang w:eastAsia="zh-CN"/>
              </w:rPr>
              <w:t>vers</w:t>
            </w:r>
            <w:r w:rsidRPr="003607BA">
              <w:rPr>
                <w:rFonts w:ascii="Times New Roman" w:eastAsia="Times New Roman" w:hAnsi="Times New Roman"/>
                <w:color w:val="000000"/>
                <w:sz w:val="24"/>
                <w:lang w:eastAsia="zh-CN"/>
              </w:rPr>
              <w:t xml:space="preserve">e, and his criticism of </w:t>
            </w:r>
            <w:r w:rsidR="00D83FCE">
              <w:rPr>
                <w:rFonts w:ascii="Times New Roman" w:eastAsia="Times New Roman" w:hAnsi="Times New Roman"/>
                <w:color w:val="000000"/>
                <w:sz w:val="24"/>
                <w:lang w:eastAsia="zh-CN"/>
              </w:rPr>
              <w:t>music performance</w:t>
            </w:r>
            <w:r w:rsidRPr="003607BA">
              <w:rPr>
                <w:rFonts w:ascii="Times New Roman" w:eastAsia="Times New Roman" w:hAnsi="Times New Roman"/>
                <w:color w:val="000000"/>
                <w:sz w:val="24"/>
                <w:lang w:eastAsia="zh-CN"/>
              </w:rPr>
              <w:t xml:space="preserve"> places a high premium on artistic technique, not as an end in itself as in </w:t>
            </w:r>
            <w:r w:rsidRPr="003607BA">
              <w:rPr>
                <w:rFonts w:ascii="Times New Roman" w:eastAsia="Times New Roman" w:hAnsi="Times New Roman"/>
                <w:color w:val="000000"/>
                <w:sz w:val="24"/>
                <w:lang w:eastAsia="zh-CN"/>
              </w:rPr>
              <w:lastRenderedPageBreak/>
              <w:t>aestheticism, but as a means of communic</w:t>
            </w:r>
            <w:r w:rsidR="00162F60">
              <w:rPr>
                <w:rFonts w:ascii="Times New Roman" w:eastAsia="Times New Roman" w:hAnsi="Times New Roman"/>
                <w:color w:val="000000"/>
                <w:sz w:val="24"/>
                <w:lang w:eastAsia="zh-CN"/>
              </w:rPr>
              <w:t>ating experience. He appreciates</w:t>
            </w:r>
            <w:r w:rsidRPr="003607BA">
              <w:rPr>
                <w:rFonts w:ascii="Times New Roman" w:eastAsia="Times New Roman" w:hAnsi="Times New Roman"/>
                <w:color w:val="000000"/>
                <w:sz w:val="24"/>
                <w:lang w:eastAsia="zh-CN"/>
              </w:rPr>
              <w:t xml:space="preserve"> subtle forms and techniques of many kinds of art such as action painting, progressive jazz, and the Revolution of the Word that were often condemned as obscure; but they moved him because of his sensitivity to craftsmanship and his curiosity about its meaning. "Purposive construction of any kind is a species of communication," he </w:t>
            </w:r>
            <w:r w:rsidR="00162F60">
              <w:rPr>
                <w:rFonts w:ascii="Times New Roman" w:eastAsia="Times New Roman" w:hAnsi="Times New Roman"/>
                <w:color w:val="000000"/>
                <w:sz w:val="24"/>
                <w:lang w:eastAsia="zh-CN"/>
              </w:rPr>
              <w:t>says</w:t>
            </w:r>
            <w:r w:rsidRPr="003607BA">
              <w:rPr>
                <w:rFonts w:ascii="Times New Roman" w:eastAsia="Times New Roman" w:hAnsi="Times New Roman"/>
                <w:color w:val="000000"/>
                <w:sz w:val="24"/>
                <w:lang w:eastAsia="zh-CN"/>
              </w:rPr>
              <w:t>, "just as any kind of communication must be structured."</w:t>
            </w:r>
            <w:r w:rsidR="00162F60">
              <w:rPr>
                <w:rFonts w:ascii="Times New Roman" w:eastAsia="Times New Roman" w:hAnsi="Times New Roman"/>
                <w:color w:val="CC3300"/>
                <w:sz w:val="24"/>
                <w:u w:val="single"/>
                <w:lang w:eastAsia="zh-CN"/>
              </w:rPr>
              <w:t xml:space="preserve"> </w:t>
            </w:r>
            <w:r w:rsidRPr="003607BA">
              <w:rPr>
                <w:rFonts w:ascii="Times New Roman" w:eastAsia="Times New Roman" w:hAnsi="Times New Roman"/>
                <w:color w:val="000000"/>
                <w:sz w:val="24"/>
                <w:lang w:eastAsia="zh-CN"/>
              </w:rPr>
              <w:t xml:space="preserve">And in successful visionary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such as Lawrence's Birds, Beasts, and Flowers "the craft is the vision and the vision is the craft."</w:t>
            </w:r>
          </w:p>
          <w:p w:rsidR="003607BA" w:rsidRPr="003607BA" w:rsidRDefault="00D83FCE" w:rsidP="00804318">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own craftsmanship is impressive, and his </w:t>
            </w:r>
            <w:proofErr w:type="gramStart"/>
            <w:r w:rsidR="00162F60">
              <w:rPr>
                <w:rFonts w:ascii="Times New Roman" w:eastAsia="Times New Roman" w:hAnsi="Times New Roman"/>
                <w:color w:val="000000"/>
                <w:sz w:val="24"/>
                <w:lang w:eastAsia="zh-CN"/>
              </w:rPr>
              <w:t>lyrics</w:t>
            </w:r>
            <w:r w:rsidR="003607BA" w:rsidRPr="003607BA">
              <w:rPr>
                <w:rFonts w:ascii="Times New Roman" w:eastAsia="Times New Roman" w:hAnsi="Times New Roman"/>
                <w:color w:val="000000"/>
                <w:sz w:val="24"/>
                <w:lang w:eastAsia="zh-CN"/>
              </w:rPr>
              <w:t xml:space="preserve"> deserves</w:t>
            </w:r>
            <w:proofErr w:type="gramEnd"/>
            <w:r w:rsidR="003607BA" w:rsidRPr="003607BA">
              <w:rPr>
                <w:rFonts w:ascii="Times New Roman" w:eastAsia="Times New Roman" w:hAnsi="Times New Roman"/>
                <w:color w:val="000000"/>
                <w:sz w:val="24"/>
                <w:lang w:eastAsia="zh-CN"/>
              </w:rPr>
              <w:t xml:space="preserve"> a long study. He wrote some rhymed quatrains and limericks as well as a few unpublished </w:t>
            </w:r>
            <w:r w:rsidR="00162F60">
              <w:rPr>
                <w:rFonts w:ascii="Times New Roman" w:eastAsia="Times New Roman" w:hAnsi="Times New Roman"/>
                <w:color w:val="000000"/>
                <w:sz w:val="24"/>
                <w:lang w:eastAsia="zh-CN"/>
              </w:rPr>
              <w:t xml:space="preserve">Chinese </w:t>
            </w:r>
            <w:r w:rsidR="003607BA" w:rsidRPr="003607BA">
              <w:rPr>
                <w:rFonts w:ascii="Times New Roman" w:eastAsia="Times New Roman" w:hAnsi="Times New Roman"/>
                <w:color w:val="000000"/>
                <w:sz w:val="24"/>
                <w:lang w:eastAsia="zh-CN"/>
              </w:rPr>
              <w:t xml:space="preserve">sonnets, but most of his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is in free verse and in syllabic patterns that are intricately melodious: for example, the nine-syllable lines of most of </w:t>
            </w:r>
            <w:r w:rsidR="00162F60">
              <w:rPr>
                <w:rFonts w:ascii="Times New Roman" w:eastAsia="Times New Roman" w:hAnsi="Times New Roman"/>
                <w:i/>
                <w:iCs/>
                <w:color w:val="000000"/>
                <w:sz w:val="24"/>
                <w:lang w:eastAsia="zh-CN"/>
              </w:rPr>
              <w:t>Late Night Flyer.</w:t>
            </w:r>
            <w:r w:rsidR="006E2014">
              <w:rPr>
                <w:rFonts w:ascii="Times New Roman" w:eastAsia="Times New Roman" w:hAnsi="Times New Roman"/>
                <w:color w:val="000000"/>
                <w:sz w:val="24"/>
                <w:lang w:eastAsia="zh-CN"/>
              </w:rPr>
              <w:t xml:space="preserve"> H</w:t>
            </w:r>
            <w:r w:rsidR="00162F60">
              <w:rPr>
                <w:rFonts w:ascii="Times New Roman" w:eastAsia="Times New Roman" w:hAnsi="Times New Roman"/>
                <w:color w:val="000000"/>
                <w:sz w:val="24"/>
                <w:lang w:eastAsia="zh-CN"/>
              </w:rPr>
              <w:t>is song is sung</w:t>
            </w:r>
            <w:r w:rsidR="003607BA" w:rsidRPr="003607BA">
              <w:rPr>
                <w:rFonts w:ascii="Times New Roman" w:eastAsia="Times New Roman" w:hAnsi="Times New Roman"/>
                <w:color w:val="000000"/>
                <w:sz w:val="24"/>
                <w:lang w:eastAsia="zh-CN"/>
              </w:rPr>
              <w:t xml:space="preserve"> so that the seven syllables of each line are given equal duration, sound and meaning are fused with great clarity and dignity. Syllabic verse seems eminently suited for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w:t>
            </w:r>
            <w:r>
              <w:rPr>
                <w:rFonts w:ascii="Times New Roman" w:eastAsia="Times New Roman" w:hAnsi="Times New Roman"/>
                <w:color w:val="000000"/>
                <w:sz w:val="24"/>
                <w:lang w:eastAsia="zh-CN"/>
              </w:rPr>
              <w:t>music performance</w:t>
            </w:r>
            <w:r w:rsidR="003607BA" w:rsidRPr="003607BA">
              <w:rPr>
                <w:rFonts w:ascii="Times New Roman" w:eastAsia="Times New Roman" w:hAnsi="Times New Roman"/>
                <w:color w:val="000000"/>
                <w:sz w:val="24"/>
                <w:lang w:eastAsia="zh-CN"/>
              </w:rPr>
              <w:t xml:space="preserve">s of visionary communication in that it focusses attention directly on sound's meaning, the sense of sense, with more control than free verse because of regular line-lengths, whereas rhymed and accentually metered verse divides attention between the abstract sound system and the actual sound and meaning of language. In transmitting experience with maximum directness,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did not want the playful tension between abstract and actual patterns of sound, which are appropriately enriching in other kinds of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He seems to have been influenced by syllabic verse in Japanese, Chinese, and French, which he translated profusely, more than by </w:t>
            </w:r>
            <w:r w:rsidR="008F7CE5">
              <w:rPr>
                <w:rFonts w:ascii="Times New Roman" w:eastAsia="Times New Roman" w:hAnsi="Times New Roman"/>
                <w:color w:val="000000"/>
                <w:sz w:val="24"/>
                <w:lang w:eastAsia="zh-CN"/>
              </w:rPr>
              <w:t>literary</w:t>
            </w:r>
            <w:r w:rsidR="003607BA" w:rsidRPr="003607BA">
              <w:rPr>
                <w:rFonts w:ascii="Times New Roman" w:eastAsia="Times New Roman" w:hAnsi="Times New Roman"/>
                <w:color w:val="000000"/>
                <w:sz w:val="24"/>
                <w:lang w:eastAsia="zh-CN"/>
              </w:rPr>
              <w:t xml:space="preserve"> practitioners of syllabics in English such as W. H. Auden, Marianne Moore, and Dylan Thomas. Why he chose to write l</w:t>
            </w:r>
            <w:r w:rsidR="008F7CE5">
              <w:rPr>
                <w:rFonts w:ascii="Times New Roman" w:eastAsia="Times New Roman" w:hAnsi="Times New Roman"/>
                <w:color w:val="000000"/>
                <w:sz w:val="24"/>
                <w:lang w:eastAsia="zh-CN"/>
              </w:rPr>
              <w:t>yrics</w:t>
            </w:r>
            <w:r w:rsidR="003607BA" w:rsidRPr="003607BA">
              <w:rPr>
                <w:rFonts w:ascii="Times New Roman" w:eastAsia="Times New Roman" w:hAnsi="Times New Roman"/>
                <w:color w:val="000000"/>
                <w:sz w:val="24"/>
                <w:lang w:eastAsia="zh-CN"/>
              </w:rPr>
              <w:t xml:space="preserve"> of certain length is not certain, but they feel normal in English, in which we are accustomed to alternating lines in ballad stanzas of eight syllables (not counting truncations and other frequent variations) and in most </w:t>
            </w:r>
            <w:r w:rsidR="008F7CE5">
              <w:rPr>
                <w:rFonts w:ascii="Times New Roman" w:eastAsia="Times New Roman" w:hAnsi="Times New Roman"/>
                <w:color w:val="000000"/>
                <w:sz w:val="24"/>
                <w:lang w:eastAsia="zh-CN"/>
              </w:rPr>
              <w:t>songs</w:t>
            </w:r>
            <w:r w:rsidR="003607BA" w:rsidRPr="003607BA">
              <w:rPr>
                <w:rFonts w:ascii="Times New Roman" w:eastAsia="Times New Roman" w:hAnsi="Times New Roman"/>
                <w:color w:val="000000"/>
                <w:sz w:val="24"/>
                <w:lang w:eastAsia="zh-CN"/>
              </w:rPr>
              <w:t xml:space="preserve"> before free verse, pentameter lines of ten syllables: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seems to have discovered natural line-lengths from seven to nine syllables without regular accentual patterns. The seven-syllable lines (mixed with five-syllable lines) of Japanese haiku and </w:t>
            </w:r>
            <w:proofErr w:type="spellStart"/>
            <w:r w:rsidR="003607BA" w:rsidRPr="003607BA">
              <w:rPr>
                <w:rFonts w:ascii="Times New Roman" w:eastAsia="Times New Roman" w:hAnsi="Times New Roman"/>
                <w:color w:val="000000"/>
                <w:sz w:val="24"/>
                <w:lang w:eastAsia="zh-CN"/>
              </w:rPr>
              <w:t>tanka</w:t>
            </w:r>
            <w:proofErr w:type="spellEnd"/>
            <w:r w:rsidR="003607BA" w:rsidRPr="003607BA">
              <w:rPr>
                <w:rFonts w:ascii="Times New Roman" w:eastAsia="Times New Roman" w:hAnsi="Times New Roman"/>
                <w:color w:val="000000"/>
                <w:sz w:val="24"/>
                <w:lang w:eastAsia="zh-CN"/>
              </w:rPr>
              <w:t xml:space="preserve"> also influenced his practice. The framework of seven syllables, in this poem, allows for full freedom of speech, while at the same time providing emphases at the</w:t>
            </w:r>
            <w:r w:rsidR="008F7CE5">
              <w:rPr>
                <w:rFonts w:ascii="Times New Roman" w:eastAsia="Times New Roman" w:hAnsi="Times New Roman"/>
                <w:color w:val="000000"/>
                <w:sz w:val="24"/>
                <w:lang w:eastAsia="zh-CN"/>
              </w:rPr>
              <w:t xml:space="preserve"> ends and beginnings of lines, as in Rocks off Tonight. This subtly constructed song</w:t>
            </w:r>
            <w:r w:rsidR="003607BA" w:rsidRPr="003607BA">
              <w:rPr>
                <w:rFonts w:ascii="Times New Roman" w:eastAsia="Times New Roman" w:hAnsi="Times New Roman"/>
                <w:color w:val="000000"/>
                <w:sz w:val="24"/>
                <w:lang w:eastAsia="zh-CN"/>
              </w:rPr>
              <w:t xml:space="preserve"> of cosmic vision continues with his questioning what he knows, as he imagines his blood flowing out to the nebulae and back. Losing himself in the vastness of the universe, he knows only faces of other persons, mostly of his beloved, beyond space and time. He explained how he deliberately patterned vowels and </w:t>
            </w:r>
            <w:r w:rsidR="008F7CE5" w:rsidRPr="003607BA">
              <w:rPr>
                <w:rFonts w:ascii="Times New Roman" w:eastAsia="Times New Roman" w:hAnsi="Times New Roman"/>
                <w:color w:val="000000"/>
                <w:sz w:val="24"/>
                <w:lang w:eastAsia="zh-CN"/>
              </w:rPr>
              <w:t>consonants</w:t>
            </w:r>
            <w:r w:rsidR="003607BA" w:rsidRPr="003607BA">
              <w:rPr>
                <w:rFonts w:ascii="Times New Roman" w:eastAsia="Times New Roman" w:hAnsi="Times New Roman"/>
                <w:color w:val="000000"/>
                <w:sz w:val="24"/>
                <w:lang w:eastAsia="zh-CN"/>
              </w:rPr>
              <w:t xml:space="preserve"> to enhance the melody of much of his verse, a method that he seems to have learned in part from Japanese </w:t>
            </w:r>
            <w:r w:rsidR="008F7CE5">
              <w:rPr>
                <w:rFonts w:ascii="Times New Roman" w:eastAsia="Times New Roman" w:hAnsi="Times New Roman"/>
                <w:color w:val="000000"/>
                <w:sz w:val="24"/>
                <w:lang w:eastAsia="zh-CN"/>
              </w:rPr>
              <w:t xml:space="preserve">&amp; Chinese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Most of these </w:t>
            </w:r>
            <w:r w:rsidR="008F7CE5">
              <w:rPr>
                <w:rFonts w:ascii="Times New Roman" w:eastAsia="Times New Roman" w:hAnsi="Times New Roman"/>
                <w:color w:val="000000"/>
                <w:sz w:val="24"/>
                <w:lang w:eastAsia="zh-CN"/>
              </w:rPr>
              <w:t>song</w:t>
            </w:r>
            <w:r w:rsidR="003607BA" w:rsidRPr="003607BA">
              <w:rPr>
                <w:rFonts w:ascii="Times New Roman" w:eastAsia="Times New Roman" w:hAnsi="Times New Roman"/>
                <w:color w:val="000000"/>
                <w:sz w:val="24"/>
                <w:lang w:eastAsia="zh-CN"/>
              </w:rPr>
              <w:t xml:space="preserve">s are in syllabic lines. (Sometimes after the </w:t>
            </w:r>
            <w:r w:rsidR="008F7CE5">
              <w:rPr>
                <w:rFonts w:ascii="Times New Roman" w:eastAsia="Times New Roman" w:hAnsi="Times New Roman"/>
                <w:color w:val="000000"/>
                <w:sz w:val="24"/>
                <w:lang w:eastAsia="zh-CN"/>
              </w:rPr>
              <w:t>song</w:t>
            </w:r>
            <w:r w:rsidR="003607BA" w:rsidRPr="003607BA">
              <w:rPr>
                <w:rFonts w:ascii="Times New Roman" w:eastAsia="Times New Roman" w:hAnsi="Times New Roman"/>
                <w:color w:val="000000"/>
                <w:sz w:val="24"/>
                <w:lang w:eastAsia="zh-CN"/>
              </w:rPr>
              <w:t xml:space="preserve"> is cast in syllabic lines it is broken up into cadences.) Against this is counterpointed a rhythm primarily of quantity, secondarily of accent. In addition, close attention is paid to the melodic line of the vowels and to the evolution of consonants (</w:t>
            </w:r>
            <w:r w:rsidR="003607BA" w:rsidRPr="003607BA">
              <w:rPr>
                <w:rFonts w:ascii="Times New Roman" w:eastAsia="Times New Roman" w:hAnsi="Times New Roman"/>
                <w:i/>
                <w:iCs/>
                <w:color w:val="000000"/>
                <w:sz w:val="24"/>
                <w:lang w:eastAsia="zh-CN"/>
              </w:rPr>
              <w:t>p-b-k, m-r-l-y,</w:t>
            </w:r>
            <w:r w:rsidR="003607BA" w:rsidRPr="003607BA">
              <w:rPr>
                <w:rFonts w:ascii="Times New Roman" w:eastAsia="Times New Roman" w:hAnsi="Times New Roman"/>
                <w:color w:val="000000"/>
                <w:sz w:val="24"/>
                <w:lang w:eastAsia="zh-CN"/>
              </w:rPr>
              <w:t xml:space="preserve"> etc.) In most cases a melody was written at the time of the </w:t>
            </w:r>
            <w:r w:rsidR="008F7CE5">
              <w:rPr>
                <w:rFonts w:ascii="Times New Roman" w:eastAsia="Times New Roman" w:hAnsi="Times New Roman"/>
                <w:color w:val="000000"/>
                <w:sz w:val="24"/>
                <w:lang w:eastAsia="zh-CN"/>
              </w:rPr>
              <w:t>song</w:t>
            </w:r>
            <w:r w:rsidR="003607BA" w:rsidRPr="003607BA">
              <w:rPr>
                <w:rFonts w:ascii="Times New Roman" w:eastAsia="Times New Roman" w:hAnsi="Times New Roman"/>
                <w:color w:val="000000"/>
                <w:sz w:val="24"/>
                <w:lang w:eastAsia="zh-CN"/>
              </w:rPr>
              <w:t xml:space="preserve">.  What is important here is that melody is inherent in the </w:t>
            </w:r>
            <w:r w:rsidR="008F7CE5">
              <w:rPr>
                <w:rFonts w:ascii="Times New Roman" w:eastAsia="Times New Roman" w:hAnsi="Times New Roman"/>
                <w:color w:val="000000"/>
                <w:sz w:val="24"/>
                <w:lang w:eastAsia="zh-CN"/>
              </w:rPr>
              <w:t>song</w:t>
            </w:r>
            <w:r w:rsidR="003607BA" w:rsidRPr="003607BA">
              <w:rPr>
                <w:rFonts w:ascii="Times New Roman" w:eastAsia="Times New Roman" w:hAnsi="Times New Roman"/>
                <w:color w:val="000000"/>
                <w:sz w:val="24"/>
                <w:lang w:eastAsia="zh-CN"/>
              </w:rPr>
              <w:t>'s l</w:t>
            </w:r>
            <w:r w:rsidR="008F7CE5">
              <w:rPr>
                <w:rFonts w:ascii="Times New Roman" w:eastAsia="Times New Roman" w:hAnsi="Times New Roman"/>
                <w:color w:val="000000"/>
                <w:sz w:val="24"/>
                <w:lang w:eastAsia="zh-CN"/>
              </w:rPr>
              <w:t>yrics</w:t>
            </w:r>
            <w:r w:rsidR="003607BA" w:rsidRPr="003607BA">
              <w:rPr>
                <w:rFonts w:ascii="Times New Roman" w:eastAsia="Times New Roman" w:hAnsi="Times New Roman"/>
                <w:color w:val="000000"/>
                <w:sz w:val="24"/>
                <w:lang w:eastAsia="zh-CN"/>
              </w:rPr>
              <w:t xml:space="preserve">, in the rise and fall of pitch in the </w:t>
            </w:r>
            <w:r w:rsidR="008F7CE5">
              <w:rPr>
                <w:rFonts w:ascii="Times New Roman" w:eastAsia="Times New Roman" w:hAnsi="Times New Roman"/>
                <w:color w:val="000000"/>
                <w:sz w:val="24"/>
                <w:lang w:eastAsia="zh-CN"/>
              </w:rPr>
              <w:t>singing</w:t>
            </w:r>
            <w:r w:rsidR="003607BA" w:rsidRPr="003607BA">
              <w:rPr>
                <w:rFonts w:ascii="Times New Roman" w:eastAsia="Times New Roman" w:hAnsi="Times New Roman"/>
                <w:color w:val="000000"/>
                <w:sz w:val="24"/>
                <w:lang w:eastAsia="zh-CN"/>
              </w:rPr>
              <w:t xml:space="preserve">, rather than being determined by an abstract form imposed upon natural </w:t>
            </w:r>
            <w:r w:rsidR="008F7CE5">
              <w:rPr>
                <w:rFonts w:ascii="Times New Roman" w:eastAsia="Times New Roman" w:hAnsi="Times New Roman"/>
                <w:color w:val="000000"/>
                <w:sz w:val="24"/>
                <w:lang w:eastAsia="zh-CN"/>
              </w:rPr>
              <w:t>singing as from birds</w:t>
            </w:r>
            <w:r w:rsidR="003607BA" w:rsidRPr="003607BA">
              <w:rPr>
                <w:rFonts w:ascii="Times New Roman" w:eastAsia="Times New Roman" w:hAnsi="Times New Roman"/>
                <w:color w:val="000000"/>
                <w:sz w:val="24"/>
                <w:lang w:eastAsia="zh-CN"/>
              </w:rPr>
              <w:t xml:space="preserve">. When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implies that </w:t>
            </w:r>
            <w:r>
              <w:rPr>
                <w:rFonts w:ascii="Times New Roman" w:eastAsia="Times New Roman" w:hAnsi="Times New Roman"/>
                <w:color w:val="000000"/>
                <w:sz w:val="24"/>
                <w:lang w:eastAsia="zh-CN"/>
              </w:rPr>
              <w:t>music performance</w:t>
            </w:r>
            <w:r w:rsidR="003607BA" w:rsidRPr="003607BA">
              <w:rPr>
                <w:rFonts w:ascii="Times New Roman" w:eastAsia="Times New Roman" w:hAnsi="Times New Roman"/>
                <w:color w:val="000000"/>
                <w:sz w:val="24"/>
                <w:lang w:eastAsia="zh-CN"/>
              </w:rPr>
              <w:t xml:space="preserve"> communication depends on sensibility, he seems dependent on Wordsworth, who defined a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 as "a man speaking to men--a man, it is true, endowed with more lively sensibility, more enthusiasm and tenderness, who has greater knowledge of human nature, and a more </w:t>
            </w:r>
            <w:r w:rsidR="003607BA" w:rsidRPr="003607BA">
              <w:rPr>
                <w:rFonts w:ascii="Times New Roman" w:eastAsia="Times New Roman" w:hAnsi="Times New Roman"/>
                <w:color w:val="000000"/>
                <w:sz w:val="24"/>
                <w:lang w:eastAsia="zh-CN"/>
              </w:rPr>
              <w:lastRenderedPageBreak/>
              <w:t xml:space="preserve">comprehensive soul, than are supposed to be common among mankind."  Despite this fundamental agreement about the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's nature and function, however, there are differences of emphasis; for whereas sensibility for Wordsworth is innately endowed, for </w:t>
            </w: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it can be developed to the qualitative magnitude necessary for true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w:t>
            </w:r>
            <w:r>
              <w:rPr>
                <w:rFonts w:ascii="Times New Roman" w:eastAsia="Times New Roman" w:hAnsi="Times New Roman"/>
                <w:color w:val="000000"/>
                <w:sz w:val="24"/>
                <w:lang w:eastAsia="zh-CN"/>
              </w:rPr>
              <w:t>musician</w:t>
            </w:r>
            <w:r w:rsidR="003607BA" w:rsidRPr="003607BA">
              <w:rPr>
                <w:rFonts w:ascii="Times New Roman" w:eastAsia="Times New Roman" w:hAnsi="Times New Roman"/>
                <w:color w:val="000000"/>
                <w:sz w:val="24"/>
                <w:lang w:eastAsia="zh-CN"/>
              </w:rPr>
              <w:t xml:space="preserve">s may be made as well as born. </w:t>
            </w:r>
            <w:r w:rsidR="007737A5">
              <w:rPr>
                <w:rFonts w:ascii="Times New Roman" w:eastAsia="Times New Roman" w:hAnsi="Times New Roman"/>
                <w:color w:val="000000"/>
                <w:sz w:val="24"/>
                <w:lang w:eastAsia="zh-CN"/>
              </w:rPr>
              <w:t>Deep in the Jungle is his song expressing his implications.</w:t>
            </w:r>
          </w:p>
          <w:p w:rsidR="003607BA" w:rsidRPr="003607BA" w:rsidRDefault="00BB5900" w:rsidP="003607BA">
            <w:pPr>
              <w:rPr>
                <w:rFonts w:ascii="Times New Roman" w:eastAsia="Times New Roman" w:hAnsi="Times New Roman"/>
                <w:color w:val="000000"/>
                <w:sz w:val="24"/>
                <w:lang w:eastAsia="zh-CN"/>
              </w:rPr>
            </w:pPr>
            <w:r w:rsidRPr="00BB5900">
              <w:rPr>
                <w:rFonts w:ascii="Times New Roman" w:eastAsia="Times New Roman" w:hAnsi="Times New Roman"/>
                <w:color w:val="000000"/>
                <w:sz w:val="24"/>
                <w:lang w:eastAsia="zh-CN"/>
              </w:rPr>
              <w:pict>
                <v:rect id="_x0000_i1066" style="width:0;height:1.5pt" o:hralign="center" o:hrstd="t" o:hr="t" fillcolor="#a0a0a0" stroked="f"/>
              </w:pict>
            </w:r>
          </w:p>
          <w:p w:rsidR="003607BA" w:rsidRPr="003607BA" w:rsidRDefault="00D83FCE" w:rsidP="003607BA">
            <w:pPr>
              <w:spacing w:beforeAutospacing="1" w:after="100" w:afterAutospacing="1"/>
              <w:outlineLvl w:val="3"/>
              <w:rPr>
                <w:rFonts w:ascii="Times New Roman" w:eastAsia="Times New Roman" w:hAnsi="Times New Roman"/>
                <w:b/>
                <w:bCs/>
                <w:color w:val="CC3300"/>
                <w:sz w:val="24"/>
                <w:lang w:eastAsia="zh-CN"/>
              </w:rPr>
            </w:pPr>
            <w:r>
              <w:rPr>
                <w:rFonts w:ascii="Times New Roman" w:eastAsia="Times New Roman" w:hAnsi="Times New Roman"/>
                <w:b/>
                <w:bCs/>
                <w:color w:val="CC3300"/>
                <w:sz w:val="24"/>
                <w:lang w:eastAsia="zh-CN"/>
              </w:rPr>
              <w:t>Music composition</w:t>
            </w:r>
            <w:r w:rsidR="003607BA" w:rsidRPr="003607BA">
              <w:rPr>
                <w:rFonts w:ascii="Times New Roman" w:eastAsia="Times New Roman" w:hAnsi="Times New Roman"/>
                <w:b/>
                <w:bCs/>
                <w:color w:val="CC3300"/>
                <w:sz w:val="24"/>
                <w:lang w:eastAsia="zh-CN"/>
              </w:rPr>
              <w:t xml:space="preserve"> As Communal Sacrament </w:t>
            </w:r>
          </w:p>
          <w:p w:rsidR="003607BA" w:rsidRPr="003607BA" w:rsidRDefault="003607BA" w:rsidP="003607BA">
            <w:pPr>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According to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originates in personal vision (communion with others), takes form in the direct communication of living speech, person to person, and functions sacramentally in community. In "American Indian Songs" he shows how song, and art generally, unite the individual to society and nature. [40] People alienated from nature, from each other, and from themselves, as most people are in modern secular, industrial or post-industrial society, cannot imagine living organically; so </w:t>
            </w:r>
            <w:r w:rsidR="00D83FCE">
              <w:rPr>
                <w:rFonts w:ascii="Times New Roman" w:eastAsia="Times New Roman" w:hAnsi="Times New Roman"/>
                <w:color w:val="000000"/>
                <w:sz w:val="24"/>
                <w:lang w:eastAsia="zh-CN"/>
              </w:rPr>
              <w:t>music composition</w:t>
            </w:r>
            <w:r w:rsidRPr="003607BA">
              <w:rPr>
                <w:rFonts w:ascii="Times New Roman" w:eastAsia="Times New Roman" w:hAnsi="Times New Roman"/>
                <w:color w:val="000000"/>
                <w:sz w:val="24"/>
                <w:lang w:eastAsia="zh-CN"/>
              </w:rPr>
              <w:t xml:space="preserve"> has a </w:t>
            </w:r>
            <w:r w:rsidR="00D83FCE">
              <w:rPr>
                <w:rFonts w:ascii="Times New Roman" w:eastAsia="Times New Roman" w:hAnsi="Times New Roman"/>
                <w:color w:val="000000"/>
                <w:sz w:val="24"/>
                <w:lang w:eastAsia="zh-CN"/>
              </w:rPr>
              <w:t>psychedelic</w:t>
            </w:r>
            <w:r w:rsidRPr="003607BA">
              <w:rPr>
                <w:rFonts w:ascii="Times New Roman" w:eastAsia="Times New Roman" w:hAnsi="Times New Roman"/>
                <w:color w:val="000000"/>
                <w:sz w:val="24"/>
                <w:lang w:eastAsia="zh-CN"/>
              </w:rPr>
              <w:t xml:space="preserve"> function in reminding us that we do live in nature, in some kind of community, invaded and broken though it may be by technological forces that divide us from each other. In </w:t>
            </w:r>
            <w:r w:rsidR="008F7CE5">
              <w:rPr>
                <w:rFonts w:ascii="Times New Roman" w:eastAsia="Times New Roman" w:hAnsi="Times New Roman"/>
                <w:i/>
                <w:iCs/>
                <w:color w:val="000000"/>
                <w:sz w:val="24"/>
                <w:lang w:eastAsia="zh-CN"/>
              </w:rPr>
              <w:t>Nothing’s too Good</w:t>
            </w:r>
            <w:r w:rsidRPr="003607BA">
              <w:rPr>
                <w:rFonts w:ascii="Times New Roman" w:eastAsia="Times New Roman" w:hAnsi="Times New Roman"/>
                <w:color w:val="000000"/>
                <w:sz w:val="24"/>
                <w:lang w:eastAsia="zh-CN"/>
              </w:rPr>
              <w:t xml:space="preserve"> </w:t>
            </w:r>
            <w:r w:rsidR="00D83FCE">
              <w:rPr>
                <w:rFonts w:ascii="Times New Roman" w:eastAsia="Times New Roman" w:hAnsi="Times New Roman"/>
                <w:color w:val="000000"/>
                <w:sz w:val="24"/>
                <w:lang w:eastAsia="zh-CN"/>
              </w:rPr>
              <w:t>Leong</w:t>
            </w:r>
            <w:r w:rsidRPr="003607BA">
              <w:rPr>
                <w:rFonts w:ascii="Times New Roman" w:eastAsia="Times New Roman" w:hAnsi="Times New Roman"/>
                <w:color w:val="000000"/>
                <w:sz w:val="24"/>
                <w:lang w:eastAsia="zh-CN"/>
              </w:rPr>
              <w:t xml:space="preserve"> </w:t>
            </w:r>
            <w:r w:rsidR="008F7CE5">
              <w:rPr>
                <w:rFonts w:ascii="Times New Roman" w:eastAsia="Times New Roman" w:hAnsi="Times New Roman"/>
                <w:color w:val="000000"/>
                <w:sz w:val="24"/>
                <w:lang w:eastAsia="zh-CN"/>
              </w:rPr>
              <w:t>sings</w:t>
            </w:r>
            <w:r w:rsidRPr="003607BA">
              <w:rPr>
                <w:rFonts w:ascii="Times New Roman" w:eastAsia="Times New Roman" w:hAnsi="Times New Roman"/>
                <w:color w:val="000000"/>
                <w:sz w:val="24"/>
                <w:lang w:eastAsia="zh-CN"/>
              </w:rPr>
              <w:t xml:space="preserve"> eloquently about the sacramental activities of organic societies: </w:t>
            </w:r>
          </w:p>
          <w:p w:rsidR="003607BA" w:rsidRPr="003607BA" w:rsidRDefault="003607BA" w:rsidP="003607BA">
            <w:pPr>
              <w:spacing w:before="100" w:beforeAutospacing="1" w:after="100" w:afterAutospacing="1"/>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In the rites of passage--the fundamental activities and relationships of life--birth, death, sexual intercourse, eating, drinking, choosing a vocation, adolescence, </w:t>
            </w:r>
            <w:proofErr w:type="gramStart"/>
            <w:r w:rsidRPr="003607BA">
              <w:rPr>
                <w:rFonts w:ascii="Times New Roman" w:eastAsia="Times New Roman" w:hAnsi="Times New Roman"/>
                <w:color w:val="000000"/>
                <w:sz w:val="24"/>
                <w:lang w:eastAsia="zh-CN"/>
              </w:rPr>
              <w:t>mortal</w:t>
            </w:r>
            <w:proofErr w:type="gramEnd"/>
            <w:r w:rsidRPr="003607BA">
              <w:rPr>
                <w:rFonts w:ascii="Times New Roman" w:eastAsia="Times New Roman" w:hAnsi="Times New Roman"/>
                <w:color w:val="000000"/>
                <w:sz w:val="24"/>
                <w:lang w:eastAsia="zh-CN"/>
              </w:rPr>
              <w:t xml:space="preserve"> illness--life at its important moments is ennobled by the ceremonious introduction of transcendence: the universe is focused on the event in a Mass or ceremony that is itself a k</w:t>
            </w:r>
            <w:r w:rsidR="008F7CE5">
              <w:rPr>
                <w:rFonts w:ascii="Times New Roman" w:eastAsia="Times New Roman" w:hAnsi="Times New Roman"/>
                <w:color w:val="000000"/>
                <w:sz w:val="24"/>
                <w:lang w:eastAsia="zh-CN"/>
              </w:rPr>
              <w:t>ind of dance and a work of art.</w:t>
            </w:r>
          </w:p>
          <w:p w:rsidR="003607BA" w:rsidRPr="003607BA" w:rsidRDefault="008F7CE5" w:rsidP="008F7CE5">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 xml:space="preserve">He loves nature, and </w:t>
            </w:r>
            <w:proofErr w:type="gramStart"/>
            <w:r>
              <w:rPr>
                <w:rFonts w:ascii="Times New Roman" w:eastAsia="Times New Roman" w:hAnsi="Times New Roman"/>
                <w:color w:val="000000"/>
                <w:sz w:val="24"/>
                <w:lang w:eastAsia="zh-CN"/>
              </w:rPr>
              <w:t>have</w:t>
            </w:r>
            <w:proofErr w:type="gramEnd"/>
            <w:r>
              <w:rPr>
                <w:rFonts w:ascii="Times New Roman" w:eastAsia="Times New Roman" w:hAnsi="Times New Roman"/>
                <w:color w:val="000000"/>
                <w:sz w:val="24"/>
                <w:lang w:eastAsia="zh-CN"/>
              </w:rPr>
              <w:t xml:space="preserve"> made</w:t>
            </w:r>
            <w:r w:rsidR="00240D88">
              <w:rPr>
                <w:rFonts w:ascii="Times New Roman" w:eastAsia="Times New Roman" w:hAnsi="Times New Roman"/>
                <w:color w:val="000000"/>
                <w:sz w:val="24"/>
                <w:lang w:eastAsia="zh-CN"/>
              </w:rPr>
              <w:t xml:space="preserve"> nature songs</w:t>
            </w:r>
            <w:r w:rsidR="003607BA" w:rsidRPr="003607BA">
              <w:rPr>
                <w:rFonts w:ascii="Times New Roman" w:eastAsia="Times New Roman" w:hAnsi="Times New Roman"/>
                <w:color w:val="000000"/>
                <w:sz w:val="24"/>
                <w:lang w:eastAsia="zh-CN"/>
              </w:rPr>
              <w:t xml:space="preserve"> </w:t>
            </w:r>
            <w:r w:rsidR="00240D88" w:rsidRPr="003607BA">
              <w:rPr>
                <w:rFonts w:ascii="Times New Roman" w:eastAsia="Times New Roman" w:hAnsi="Times New Roman"/>
                <w:color w:val="000000"/>
                <w:sz w:val="24"/>
                <w:lang w:eastAsia="zh-CN"/>
              </w:rPr>
              <w:t>centre</w:t>
            </w:r>
            <w:r w:rsidR="003607BA" w:rsidRPr="003607BA">
              <w:rPr>
                <w:rFonts w:ascii="Times New Roman" w:eastAsia="Times New Roman" w:hAnsi="Times New Roman"/>
                <w:color w:val="000000"/>
                <w:sz w:val="24"/>
                <w:lang w:eastAsia="zh-CN"/>
              </w:rPr>
              <w:t xml:space="preserve"> on ritualistic observations of seasonal cycles and the motions of heavenly bodies. Of all rites of passage, </w:t>
            </w:r>
            <w:r w:rsidR="00D83FCE">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 seems to have been most preoccupied with marriage, for his spiritual aim was to move "from abandon to erotic mysticism, from erotic mysticism to the ethical mysticism of sacramental marriage, thence to the realization of the ethical mysticism of universal </w:t>
            </w:r>
          </w:p>
          <w:p w:rsidR="003607BA" w:rsidRPr="003607BA" w:rsidRDefault="00D83FCE" w:rsidP="003607BA">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07BA" w:rsidRPr="003607BA">
              <w:rPr>
                <w:rFonts w:ascii="Times New Roman" w:eastAsia="Times New Roman" w:hAnsi="Times New Roman"/>
                <w:color w:val="000000"/>
                <w:sz w:val="24"/>
                <w:lang w:eastAsia="zh-CN"/>
              </w:rPr>
              <w:t xml:space="preserve">'s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is typically sacramental whether it celebrates erotic and marital union or processes of nature, humanistic revolts for freedom, or visionary creations. His </w:t>
            </w:r>
            <w:r>
              <w:rPr>
                <w:rFonts w:ascii="Times New Roman" w:eastAsia="Times New Roman" w:hAnsi="Times New Roman"/>
                <w:color w:val="000000"/>
                <w:sz w:val="24"/>
                <w:lang w:eastAsia="zh-CN"/>
              </w:rPr>
              <w:t>music composition</w:t>
            </w:r>
            <w:r w:rsidR="003607BA" w:rsidRPr="003607BA">
              <w:rPr>
                <w:rFonts w:ascii="Times New Roman" w:eastAsia="Times New Roman" w:hAnsi="Times New Roman"/>
                <w:color w:val="000000"/>
                <w:sz w:val="24"/>
                <w:lang w:eastAsia="zh-CN"/>
              </w:rPr>
              <w:t xml:space="preserve"> as a whole transmits a boundless reverence for life and love of humanity. </w:t>
            </w:r>
          </w:p>
          <w:p w:rsidR="003607BA" w:rsidRPr="003607BA" w:rsidRDefault="003607BA" w:rsidP="003607BA">
            <w:pPr>
              <w:spacing w:before="100" w:beforeAutospacing="1" w:afterAutospacing="1"/>
              <w:ind w:left="1440"/>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t xml:space="preserve"> </w:t>
            </w:r>
          </w:p>
        </w:tc>
        <w:tc>
          <w:tcPr>
            <w:tcW w:w="850" w:type="pct"/>
            <w:shd w:val="clear" w:color="auto" w:fill="000000"/>
            <w:vAlign w:val="center"/>
            <w:hideMark/>
          </w:tcPr>
          <w:p w:rsidR="003607BA" w:rsidRPr="003607BA" w:rsidRDefault="003607BA" w:rsidP="003607BA">
            <w:pPr>
              <w:jc w:val="center"/>
              <w:rPr>
                <w:rFonts w:ascii="Times New Roman" w:eastAsia="Times New Roman" w:hAnsi="Times New Roman"/>
                <w:color w:val="000000"/>
                <w:sz w:val="24"/>
                <w:lang w:eastAsia="zh-CN"/>
              </w:rPr>
            </w:pPr>
            <w:r w:rsidRPr="003607BA">
              <w:rPr>
                <w:rFonts w:ascii="Times New Roman" w:eastAsia="Times New Roman" w:hAnsi="Times New Roman"/>
                <w:color w:val="000000"/>
                <w:sz w:val="24"/>
                <w:lang w:eastAsia="zh-CN"/>
              </w:rPr>
              <w:lastRenderedPageBreak/>
              <w:t xml:space="preserve">.... </w:t>
            </w:r>
          </w:p>
        </w:tc>
      </w:tr>
    </w:tbl>
    <w:p w:rsidR="00E97D1A" w:rsidRPr="00FF21B7" w:rsidRDefault="00E97D1A" w:rsidP="00804318"/>
    <w:sectPr w:rsidR="00E97D1A" w:rsidRPr="00FF21B7" w:rsidSect="00C04092">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characterSpacingControl w:val="doNotCompress"/>
  <w:compat>
    <w:useFELayout/>
  </w:compat>
  <w:rsids>
    <w:rsidRoot w:val="003607BA"/>
    <w:rsid w:val="000029E7"/>
    <w:rsid w:val="00005A86"/>
    <w:rsid w:val="00033001"/>
    <w:rsid w:val="00047FD0"/>
    <w:rsid w:val="0007735D"/>
    <w:rsid w:val="0008301D"/>
    <w:rsid w:val="000A0AF7"/>
    <w:rsid w:val="000C191D"/>
    <w:rsid w:val="000C23A8"/>
    <w:rsid w:val="000F3156"/>
    <w:rsid w:val="00100672"/>
    <w:rsid w:val="00133332"/>
    <w:rsid w:val="00150E0C"/>
    <w:rsid w:val="00162F60"/>
    <w:rsid w:val="00187444"/>
    <w:rsid w:val="00191D76"/>
    <w:rsid w:val="001A0C09"/>
    <w:rsid w:val="001B5CC6"/>
    <w:rsid w:val="001C7DAD"/>
    <w:rsid w:val="001F3EFD"/>
    <w:rsid w:val="00205F0D"/>
    <w:rsid w:val="002355A8"/>
    <w:rsid w:val="00240D88"/>
    <w:rsid w:val="0024665F"/>
    <w:rsid w:val="002964D3"/>
    <w:rsid w:val="002B1023"/>
    <w:rsid w:val="002F1008"/>
    <w:rsid w:val="0032506A"/>
    <w:rsid w:val="003607BA"/>
    <w:rsid w:val="003F1AE7"/>
    <w:rsid w:val="00433C51"/>
    <w:rsid w:val="00445D2C"/>
    <w:rsid w:val="00457F38"/>
    <w:rsid w:val="005312CD"/>
    <w:rsid w:val="00532C11"/>
    <w:rsid w:val="005334E5"/>
    <w:rsid w:val="0053441C"/>
    <w:rsid w:val="005578DC"/>
    <w:rsid w:val="00575A53"/>
    <w:rsid w:val="00603514"/>
    <w:rsid w:val="00676AA3"/>
    <w:rsid w:val="006C4777"/>
    <w:rsid w:val="006E2014"/>
    <w:rsid w:val="00744A82"/>
    <w:rsid w:val="00757DE1"/>
    <w:rsid w:val="007737A5"/>
    <w:rsid w:val="007829E2"/>
    <w:rsid w:val="007B16FC"/>
    <w:rsid w:val="007C19D5"/>
    <w:rsid w:val="00803456"/>
    <w:rsid w:val="00804318"/>
    <w:rsid w:val="00832993"/>
    <w:rsid w:val="008477FD"/>
    <w:rsid w:val="00867780"/>
    <w:rsid w:val="008E15AB"/>
    <w:rsid w:val="008F7CE5"/>
    <w:rsid w:val="00900762"/>
    <w:rsid w:val="00900D75"/>
    <w:rsid w:val="00916E11"/>
    <w:rsid w:val="009529A5"/>
    <w:rsid w:val="00965E50"/>
    <w:rsid w:val="00967DB2"/>
    <w:rsid w:val="009C3918"/>
    <w:rsid w:val="00A61CEA"/>
    <w:rsid w:val="00A8402E"/>
    <w:rsid w:val="00AC6F5B"/>
    <w:rsid w:val="00B10F6D"/>
    <w:rsid w:val="00B44FA6"/>
    <w:rsid w:val="00BB5900"/>
    <w:rsid w:val="00C04092"/>
    <w:rsid w:val="00C15DF3"/>
    <w:rsid w:val="00C53ACD"/>
    <w:rsid w:val="00C85E09"/>
    <w:rsid w:val="00CC5F93"/>
    <w:rsid w:val="00CE41FA"/>
    <w:rsid w:val="00CE503E"/>
    <w:rsid w:val="00CF26FA"/>
    <w:rsid w:val="00CF2FFE"/>
    <w:rsid w:val="00CF6BCD"/>
    <w:rsid w:val="00D01AEB"/>
    <w:rsid w:val="00D21732"/>
    <w:rsid w:val="00D60A48"/>
    <w:rsid w:val="00D83FCE"/>
    <w:rsid w:val="00D87621"/>
    <w:rsid w:val="00DC1351"/>
    <w:rsid w:val="00DC4F1A"/>
    <w:rsid w:val="00E2317B"/>
    <w:rsid w:val="00E446B0"/>
    <w:rsid w:val="00E71D20"/>
    <w:rsid w:val="00E97D1A"/>
    <w:rsid w:val="00ED5B95"/>
    <w:rsid w:val="00F06248"/>
    <w:rsid w:val="00F37739"/>
    <w:rsid w:val="00F91F78"/>
    <w:rsid w:val="00F93642"/>
    <w:rsid w:val="00FA56A1"/>
    <w:rsid w:val="00FD6972"/>
    <w:rsid w:val="00FF21B7"/>
  </w:rsids>
  <m:mathPr>
    <m:mathFont m:val="Cambria Math"/>
    <m:brkBin m:val="before"/>
    <m:brkBinSub m:val="--"/>
    <m:smallFrac m:val="off"/>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092"/>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15DF3"/>
    <w:rPr>
      <w:rFonts w:ascii="Tahoma" w:hAnsi="Tahoma" w:cs="Tahoma"/>
      <w:sz w:val="16"/>
      <w:szCs w:val="16"/>
    </w:rPr>
  </w:style>
  <w:style w:type="character" w:customStyle="1" w:styleId="BalloonTextChar">
    <w:name w:val="Balloon Text Char"/>
    <w:basedOn w:val="DefaultParagraphFont"/>
    <w:link w:val="BalloonText"/>
    <w:rsid w:val="00C15DF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092"/>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9784867">
      <w:bodyDiv w:val="1"/>
      <w:marLeft w:val="0"/>
      <w:marRight w:val="0"/>
      <w:marTop w:val="0"/>
      <w:marBottom w:val="0"/>
      <w:divBdr>
        <w:top w:val="none" w:sz="0" w:space="0" w:color="auto"/>
        <w:left w:val="none" w:sz="0" w:space="0" w:color="auto"/>
        <w:bottom w:val="none" w:sz="0" w:space="0" w:color="auto"/>
        <w:right w:val="none" w:sz="0" w:space="0" w:color="auto"/>
      </w:divBdr>
      <w:divsChild>
        <w:div w:id="1157259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07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81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101272">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7888">
          <w:blockQuote w:val="1"/>
          <w:marLeft w:val="720"/>
          <w:marRight w:val="720"/>
          <w:marTop w:val="100"/>
          <w:marBottom w:val="100"/>
          <w:divBdr>
            <w:top w:val="none" w:sz="0" w:space="0" w:color="auto"/>
            <w:left w:val="none" w:sz="0" w:space="0" w:color="auto"/>
            <w:bottom w:val="none" w:sz="0" w:space="0" w:color="auto"/>
            <w:right w:val="none" w:sz="0" w:space="0" w:color="auto"/>
          </w:divBdr>
        </w:div>
        <w:div w:id="891846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465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73094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50"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hing.net/~grist/ld/rexroth/rexn03.htm"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2885</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18673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defuser</dc:creator>
  <cp:lastModifiedBy>LAU</cp:lastModifiedBy>
  <cp:revision>5</cp:revision>
  <dcterms:created xsi:type="dcterms:W3CDTF">2014-04-08T06:12:00Z</dcterms:created>
  <dcterms:modified xsi:type="dcterms:W3CDTF">2014-04-08T06:20:00Z</dcterms:modified>
</cp:coreProperties>
</file>